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  <w:t>ПРАВИЛА О ПОДБОРЕ И НАЙМЕ ПЕРСОНАЛА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РГП «КАЗВОДХОЗ» КВР МЭГПР РК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Настоящие Правила являются внутренним документом республиканского государственного предприятия на праве хозяйственного ведения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Казводхоз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Комитета по водным ресурсам Министерства экологии, геологии и природных ресурсов Республики Казахстан (далее – Предприятие) и определяет порядок подбора и найма персонала на Предприятие с учетом принципов гласности (обязательности публикаций в СМИ объявлений о наборе персонала),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конкурентности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(конкурсный отбор) и коллегиальности (формирование конкурсной комиссии) принятия кадровых решений.</w:t>
      </w:r>
      <w:proofErr w:type="gramEnd"/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 Основной целью подбора персонала является своевременная комплектация Предприятия эффективно работающим персоналом в нужном количестве для достижения стратегических и тактических целей Предприятия.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1.2. Подбор персонала осуществляется на вновь вводимые в организационную структуру Предприятия должности или при замене увольняющегося/увольняемого работника, а также на время замещения временно отсутствующего работника. Подбор также может проводиться без наличия вакансий, в целях сбора информации о потенциальных кандидатах, имеющихся на рынке труда, для составления внешнего кадрового резерва.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1.3. Подбор персонала находится в компетенции отдела управления персоналом ЦА и соответствующего подразделения филиала (далее – отдел управления персоналом), представители которой в своей практической деятельности взаимодействует со структурными подразделениями Предприятия и филиала.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1.4. Информация о соискателях носит конфиденциальный характер и должна храниться соответствующим образом.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1.5. Организация подбора персонала на Предприятии осуществляется в соответствии с действующим трудовым законодательством, а также на основании настоящих Правил.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Формирование заявки на подбор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2.1. Подбор персонала проводится с учетом принципов гласности (обязательность публикации в СМИ объявлений о наборе персонала),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конкурентности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(конкурсный отбор) и коллегиальности (формирование конкурсной комиссии) принятия решения. Состав конкурсной комиссии по центральному аппарату утверждается приказом Генерального директора Предприятия, а по филиалам приказом директора соответствующего филиала.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2.2. В случае возникновения необходимости замещения вакантной должности, руководитель структурного подразделения формулирует требования к соискателю и условия его занятости, излагая их в форме служебной записки на подбор персонала (далее – Заявка) на имя Генерального директора Предприятия/директора филиала, подписывает ее и передает в отдел управления персоналом.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2.3. Днем принятия Заявки в работу является дата ее утверждения Генеральным директором Предприятия/директором филиала. Общий срок конкурса не должен превышать одного месяца со времени появления вакансии. Для позиций высшего управленческого уровня срок подбора определяется индивидуально, в каждом конкретном случае.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Методы поиска персонала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 Отдел управления персоналом организует поиск, используя различные методы, зависящие от уровня и требований, предъявляемых к вакантной должности.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методам поиска и подбора соискателей относятся внутренний набор (ротация) и внешний набор с использованием специализированных сайтов и СМИ.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3.2. Внутренний набор предполагает анализ внутренних ресурсов среди работников с целью: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сокращения расходов на поиск и упрощения процедуры подбора;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реализации программы профессионального развития сотрудников.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3.3. Внутренний набор осуществляется следующим образом: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информирование работников Предприятия об открытии вакансии;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сбор и анализ информации о работниках, желающих участвовать в конкурсе на замещение вакантной должности;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собеседования кандидатов с должностными лицами Предприятия (представителем отдела управления персоналом, руководителем структурного подразделения, в котором существует вакансия, Генеральным директором, директором филиала и др.);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принятие окончательного решения о приеме кандидата на вакантную должность;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оформление трудового договора в соответствии с действующим трудовым законодательством;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информирование работников Предприятия о закрытии вакансии.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3.5. Внешний набор осуществляется с использованием СМИ и предполагает: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размещения объявления об имеющейся вакансии на специализированных сайтах;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опубликование объявления в средствах массовой информации.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Отбор резюме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 Отбор поступающих резюме осуществляется посредством анализа резюме, выбора кандидатов, наиболее отвечающих требованиям, указанным в поступившей в отдел управления персоналом служебной записке.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4.2. На основании конкурсного отбора резюме осуществляется дальнейшее взаимодействие с кандидатами.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4.3. Отобранные резюме могут предоставляться лицу, подавшему служебную записку на вакантную должность.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Конкурсный отбор принятия кадровых решений, формирование конкурсной комиссии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5.1.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Конкурсный отбор проводится на основании объявления о вакантной должности и проведении конкурса на сайте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qazsu.kz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5.2. Принятие кадровых решений осуществляется на конкурентной основе конкурсной комиссией. Конкурсная комиссия является коллегиальным органом, состоящим из не менее 5 членов конкурсной комиссии. Состав конкурсной комиссии формируется из числа заместителей генерального директора и руководителей структурных подразделений и утверждается приказом Генерального директора.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5.3. Ответственным за созыв заседания комиссии, ведение ее протоколов, а также организацию собеседования является отдел управления персоналом.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5.4. Решения конкурсной комиссией принимаются путем голосования. Решение считается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принятым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если за него проголосовало простое большинством от общего количества членов комиссии. На основании решения конкурсной комиссии Генеральный директор принимает решение о приеме кандидата на работу.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5.5. Если кандидат по ряду причин не выдерживает конкурс, он может заноситься в банк данных соискателей (кадровый резерв).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Прекращение поиска соискателей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6.1. В случае если необходимость в подборе отпадает, лицо, ответственное за Заявку, должно немедленно сообщить об этом отдел управления персоналом (с указанием причины) для прекращения работы над этой Заявкой.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96F9E" w:rsidRDefault="00796F9E" w:rsidP="00796F9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Ответственность за подбор персонала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 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7.1.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Ответственность за осуществление отбора персонала возлагается на отдел управления персоналом .</w:t>
      </w:r>
    </w:p>
    <w:p w:rsidR="00796F9E" w:rsidRDefault="00796F9E" w:rsidP="00796F9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7.2. Руководители структурных подразделений несут ответственность в части предоставления всей необходимой информации, корректности заполнения Заявки и соблюдения процесса подбора персонала согласно данным Правилам.</w:t>
      </w:r>
    </w:p>
    <w:p w:rsidR="004F1519" w:rsidRDefault="004F1519"/>
    <w:sectPr w:rsidR="004F1519" w:rsidSect="004F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9E"/>
    <w:rsid w:val="004F1519"/>
    <w:rsid w:val="00753121"/>
    <w:rsid w:val="007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2021-05-25T05:43:00Z</dcterms:created>
  <dcterms:modified xsi:type="dcterms:W3CDTF">2021-05-25T05:43:00Z</dcterms:modified>
</cp:coreProperties>
</file>