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E4" w:rsidRDefault="00292C75" w:rsidP="00292C7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0403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</w:p>
    <w:p w:rsidR="000403E4" w:rsidRDefault="000403E4" w:rsidP="00292C7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03E4" w:rsidRPr="00554F2E" w:rsidRDefault="00554F2E" w:rsidP="00292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4F2E">
        <w:rPr>
          <w:rFonts w:ascii="Times New Roman" w:hAnsi="Times New Roman" w:cs="Times New Roman"/>
          <w:b/>
          <w:sz w:val="28"/>
          <w:szCs w:val="28"/>
          <w:lang w:val="kk-KZ"/>
        </w:rPr>
        <w:t>УВЕДОМЛЕНИЕ</w:t>
      </w:r>
    </w:p>
    <w:p w:rsidR="00292C75" w:rsidRPr="009F6546" w:rsidRDefault="000403E4" w:rsidP="002040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C66648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292C75" w:rsidRDefault="00292C75" w:rsidP="00292C7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2C75" w:rsidRPr="002040EF" w:rsidRDefault="00292C75" w:rsidP="00292C75">
      <w:pPr>
        <w:rPr>
          <w:b/>
          <w:lang w:val="kk-KZ"/>
        </w:rPr>
      </w:pPr>
    </w:p>
    <w:p w:rsidR="00726B61" w:rsidRDefault="00292C75" w:rsidP="00726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0EF">
        <w:rPr>
          <w:rFonts w:ascii="Times New Roman" w:hAnsi="Times New Roman" w:cs="Times New Roman"/>
          <w:b/>
          <w:sz w:val="28"/>
          <w:szCs w:val="28"/>
          <w:lang w:val="kk-KZ"/>
        </w:rPr>
        <w:t>Акмолинский</w:t>
      </w:r>
      <w:r w:rsidR="009D11FE" w:rsidRPr="002040EF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="00066AF6" w:rsidRPr="002040EF">
        <w:rPr>
          <w:rFonts w:ascii="Times New Roman" w:hAnsi="Times New Roman" w:cs="Times New Roman"/>
          <w:b/>
          <w:sz w:val="28"/>
          <w:szCs w:val="28"/>
        </w:rPr>
        <w:t xml:space="preserve"> РГП на ПХВ «Казводхоз»</w:t>
      </w:r>
      <w:r w:rsidR="00554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F6" w:rsidRPr="00204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EF" w:rsidRPr="002040EF">
        <w:rPr>
          <w:rFonts w:ascii="Times New Roman" w:hAnsi="Times New Roman" w:cs="Times New Roman"/>
          <w:sz w:val="28"/>
          <w:szCs w:val="28"/>
        </w:rPr>
        <w:t>Комитет</w:t>
      </w:r>
      <w:r w:rsidR="00554F2E">
        <w:rPr>
          <w:rFonts w:ascii="Times New Roman" w:hAnsi="Times New Roman" w:cs="Times New Roman"/>
          <w:sz w:val="28"/>
          <w:szCs w:val="28"/>
        </w:rPr>
        <w:t>а</w:t>
      </w:r>
      <w:r w:rsidR="002040EF" w:rsidRPr="002040EF">
        <w:rPr>
          <w:rFonts w:ascii="Times New Roman" w:hAnsi="Times New Roman" w:cs="Times New Roman"/>
          <w:sz w:val="28"/>
          <w:szCs w:val="28"/>
        </w:rPr>
        <w:t xml:space="preserve"> по водным ресурсам Министерства экологии и геологии РК изве</w:t>
      </w:r>
      <w:r w:rsidR="002040EF">
        <w:rPr>
          <w:rFonts w:ascii="Times New Roman" w:hAnsi="Times New Roman" w:cs="Times New Roman"/>
          <w:sz w:val="28"/>
          <w:szCs w:val="28"/>
        </w:rPr>
        <w:t>щает своих потребителей об изменении тарифов согласно приказ</w:t>
      </w:r>
      <w:r w:rsidR="00554F2E">
        <w:rPr>
          <w:rFonts w:ascii="Times New Roman" w:hAnsi="Times New Roman" w:cs="Times New Roman"/>
          <w:sz w:val="28"/>
          <w:szCs w:val="28"/>
        </w:rPr>
        <w:t>а</w:t>
      </w:r>
      <w:r w:rsidR="002040EF">
        <w:rPr>
          <w:rFonts w:ascii="Times New Roman" w:hAnsi="Times New Roman" w:cs="Times New Roman"/>
          <w:sz w:val="28"/>
          <w:szCs w:val="28"/>
        </w:rPr>
        <w:t xml:space="preserve"> </w:t>
      </w:r>
      <w:r w:rsidR="00554F2E">
        <w:rPr>
          <w:rFonts w:ascii="Times New Roman" w:hAnsi="Times New Roman" w:cs="Times New Roman"/>
          <w:sz w:val="28"/>
          <w:szCs w:val="28"/>
        </w:rPr>
        <w:t xml:space="preserve">РГУ </w:t>
      </w:r>
      <w:r w:rsidR="002040EF">
        <w:rPr>
          <w:rFonts w:ascii="Times New Roman" w:hAnsi="Times New Roman" w:cs="Times New Roman"/>
          <w:sz w:val="28"/>
          <w:szCs w:val="28"/>
        </w:rPr>
        <w:t xml:space="preserve">Департамента Комитета по регулированию естественных монополий Министерства национальной экономики Республики Казахстан  по Акмолинской области от </w:t>
      </w:r>
      <w:r w:rsidR="004F429A">
        <w:rPr>
          <w:rFonts w:ascii="Times New Roman" w:hAnsi="Times New Roman" w:cs="Times New Roman"/>
          <w:sz w:val="28"/>
          <w:szCs w:val="28"/>
        </w:rPr>
        <w:t>1</w:t>
      </w:r>
      <w:r w:rsidR="002040EF">
        <w:rPr>
          <w:rFonts w:ascii="Times New Roman" w:hAnsi="Times New Roman" w:cs="Times New Roman"/>
          <w:sz w:val="28"/>
          <w:szCs w:val="28"/>
        </w:rPr>
        <w:t xml:space="preserve">5 </w:t>
      </w:r>
      <w:r w:rsidR="004F429A">
        <w:rPr>
          <w:rFonts w:ascii="Times New Roman" w:hAnsi="Times New Roman" w:cs="Times New Roman"/>
          <w:sz w:val="28"/>
          <w:szCs w:val="28"/>
        </w:rPr>
        <w:t>октября</w:t>
      </w:r>
      <w:r w:rsidR="002040EF">
        <w:rPr>
          <w:rFonts w:ascii="Times New Roman" w:hAnsi="Times New Roman" w:cs="Times New Roman"/>
          <w:sz w:val="28"/>
          <w:szCs w:val="28"/>
        </w:rPr>
        <w:t xml:space="preserve"> 202</w:t>
      </w:r>
      <w:r w:rsidR="004F429A">
        <w:rPr>
          <w:rFonts w:ascii="Times New Roman" w:hAnsi="Times New Roman" w:cs="Times New Roman"/>
          <w:sz w:val="28"/>
          <w:szCs w:val="28"/>
        </w:rPr>
        <w:t>1</w:t>
      </w:r>
      <w:r w:rsidR="002040E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429A">
        <w:rPr>
          <w:rFonts w:ascii="Times New Roman" w:hAnsi="Times New Roman" w:cs="Times New Roman"/>
          <w:sz w:val="28"/>
          <w:szCs w:val="28"/>
        </w:rPr>
        <w:t>180</w:t>
      </w:r>
      <w:r w:rsidR="002040EF">
        <w:rPr>
          <w:rFonts w:ascii="Times New Roman" w:hAnsi="Times New Roman" w:cs="Times New Roman"/>
          <w:sz w:val="28"/>
          <w:szCs w:val="28"/>
        </w:rPr>
        <w:t>-ОД</w:t>
      </w:r>
      <w:r w:rsidR="00726B61">
        <w:rPr>
          <w:rFonts w:ascii="Times New Roman" w:hAnsi="Times New Roman" w:cs="Times New Roman"/>
          <w:sz w:val="28"/>
          <w:szCs w:val="28"/>
        </w:rPr>
        <w:t>:</w:t>
      </w:r>
    </w:p>
    <w:p w:rsidR="0001554A" w:rsidRPr="0001554A" w:rsidRDefault="0001554A" w:rsidP="0001554A">
      <w:pPr>
        <w:pStyle w:val="a3"/>
        <w:rPr>
          <w:i/>
        </w:rPr>
      </w:pPr>
      <w:r>
        <w:tab/>
        <w:t xml:space="preserve">                                                                                                                                                              </w:t>
      </w:r>
    </w:p>
    <w:tbl>
      <w:tblPr>
        <w:tblStyle w:val="a5"/>
        <w:tblW w:w="9498" w:type="dxa"/>
        <w:tblInd w:w="-34" w:type="dxa"/>
        <w:tblLook w:val="04A0"/>
      </w:tblPr>
      <w:tblGrid>
        <w:gridCol w:w="4962"/>
        <w:gridCol w:w="4536"/>
      </w:tblGrid>
      <w:tr w:rsidR="0055116D" w:rsidTr="004F429A">
        <w:tc>
          <w:tcPr>
            <w:tcW w:w="9498" w:type="dxa"/>
            <w:gridSpan w:val="2"/>
          </w:tcPr>
          <w:p w:rsidR="0055116D" w:rsidRPr="0001554A" w:rsidRDefault="0055116D" w:rsidP="000155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4A">
              <w:rPr>
                <w:rFonts w:ascii="Times New Roman" w:hAnsi="Times New Roman" w:cs="Times New Roman"/>
                <w:sz w:val="28"/>
                <w:szCs w:val="28"/>
              </w:rPr>
              <w:t>На услуги по регулированию поверхностного стока при помощи подпорных гидротехнических сооружений по Астанинскому, Селетинскому и Преображенскому гидроузлам</w:t>
            </w:r>
          </w:p>
        </w:tc>
      </w:tr>
      <w:tr w:rsidR="004F429A" w:rsidTr="004F429A">
        <w:trPr>
          <w:trHeight w:val="1186"/>
        </w:trPr>
        <w:tc>
          <w:tcPr>
            <w:tcW w:w="4962" w:type="dxa"/>
            <w:vAlign w:val="center"/>
          </w:tcPr>
          <w:p w:rsidR="004F429A" w:rsidRPr="0001554A" w:rsidRDefault="004F429A" w:rsidP="00B73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ноября </w:t>
            </w:r>
            <w:r w:rsidRPr="0001554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429A" w:rsidRPr="0001554A" w:rsidRDefault="004F429A" w:rsidP="00B73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F429A" w:rsidRPr="0001554A" w:rsidRDefault="004F429A" w:rsidP="004F429A">
            <w:pPr>
              <w:pStyle w:val="a3"/>
              <w:ind w:left="9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  <w:r w:rsidRPr="0001554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F429A" w:rsidRPr="0001554A" w:rsidRDefault="004F429A" w:rsidP="00B73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9A" w:rsidTr="004F429A">
        <w:trPr>
          <w:trHeight w:val="541"/>
        </w:trPr>
        <w:tc>
          <w:tcPr>
            <w:tcW w:w="4962" w:type="dxa"/>
          </w:tcPr>
          <w:p w:rsidR="004F429A" w:rsidRDefault="004F429A" w:rsidP="0001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4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633 тенге</w:t>
            </w:r>
            <w:r w:rsidR="00554F2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F429A" w:rsidRPr="0001554A" w:rsidRDefault="0052240E" w:rsidP="00522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F429A">
              <w:rPr>
                <w:rFonts w:ascii="Times New Roman" w:hAnsi="Times New Roman" w:cs="Times New Roman"/>
                <w:sz w:val="28"/>
                <w:szCs w:val="28"/>
              </w:rPr>
              <w:t>без НДС/ м</w:t>
            </w:r>
            <w:r w:rsidR="004F429A">
              <w:rPr>
                <w:rFonts w:ascii="Calibri" w:hAnsi="Calibri" w:cs="Calibri"/>
                <w:sz w:val="28"/>
                <w:szCs w:val="28"/>
                <w:lang w:val="kk-KZ"/>
              </w:rPr>
              <w:t>³</w:t>
            </w:r>
            <w:r w:rsidR="004F42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4536" w:type="dxa"/>
          </w:tcPr>
          <w:p w:rsidR="004F429A" w:rsidRDefault="004F429A" w:rsidP="00015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4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713 тенге</w:t>
            </w:r>
            <w:r w:rsidR="00554F2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F429A" w:rsidRPr="0001554A" w:rsidRDefault="004F429A" w:rsidP="004F429A">
            <w:pPr>
              <w:pStyle w:val="a3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без НДС/ м</w:t>
            </w:r>
            <w:r>
              <w:rPr>
                <w:rFonts w:ascii="Calibri" w:hAnsi="Calibri" w:cs="Calibri"/>
                <w:sz w:val="28"/>
                <w:szCs w:val="28"/>
                <w:lang w:val="kk-KZ"/>
              </w:rPr>
              <w:t>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</w:tc>
      </w:tr>
    </w:tbl>
    <w:p w:rsidR="003B52E9" w:rsidRDefault="00066AF6" w:rsidP="00040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B52E9" w:rsidRPr="00554F2E" w:rsidRDefault="0055116D" w:rsidP="00040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554F2E" w:rsidRPr="00554F2E">
        <w:rPr>
          <w:rFonts w:ascii="Times New Roman" w:hAnsi="Times New Roman" w:cs="Times New Roman"/>
          <w:sz w:val="28"/>
          <w:szCs w:val="28"/>
        </w:rPr>
        <w:t xml:space="preserve">* </w:t>
      </w:r>
      <w:r w:rsidR="00554F2E" w:rsidRPr="00554F2E">
        <w:rPr>
          <w:rFonts w:ascii="Times New Roman" w:hAnsi="Times New Roman" w:cs="Times New Roman"/>
        </w:rPr>
        <w:t>Примечание: (тариф находится на обжаловании</w:t>
      </w:r>
      <w:r w:rsidR="006B5A05">
        <w:rPr>
          <w:rFonts w:ascii="Times New Roman" w:hAnsi="Times New Roman" w:cs="Times New Roman"/>
        </w:rPr>
        <w:t xml:space="preserve"> </w:t>
      </w:r>
      <w:r w:rsidR="00554F2E" w:rsidRPr="00554F2E">
        <w:rPr>
          <w:rFonts w:ascii="Times New Roman" w:hAnsi="Times New Roman" w:cs="Times New Roman"/>
        </w:rPr>
        <w:t>)</w:t>
      </w:r>
    </w:p>
    <w:p w:rsidR="003B52E9" w:rsidRDefault="003B52E9" w:rsidP="000403E4">
      <w:pPr>
        <w:rPr>
          <w:rFonts w:ascii="Times New Roman" w:hAnsi="Times New Roman" w:cs="Times New Roman"/>
          <w:b/>
          <w:sz w:val="28"/>
          <w:szCs w:val="28"/>
        </w:rPr>
      </w:pPr>
    </w:p>
    <w:p w:rsidR="003B52E9" w:rsidRDefault="003B52E9" w:rsidP="000403E4">
      <w:pPr>
        <w:rPr>
          <w:rFonts w:ascii="Times New Roman" w:hAnsi="Times New Roman" w:cs="Times New Roman"/>
          <w:b/>
          <w:sz w:val="28"/>
          <w:szCs w:val="28"/>
        </w:rPr>
      </w:pPr>
    </w:p>
    <w:p w:rsidR="00206A22" w:rsidRDefault="00066AF6" w:rsidP="000403E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A22" w:rsidRPr="00206A22" w:rsidRDefault="00206A22" w:rsidP="00206A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6A22" w:rsidRPr="00206A22" w:rsidRDefault="00206A22" w:rsidP="0055116D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A22" w:rsidRPr="00206A22" w:rsidSect="0040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7F3B"/>
    <w:multiLevelType w:val="hybridMultilevel"/>
    <w:tmpl w:val="C6ECC996"/>
    <w:lvl w:ilvl="0" w:tplc="54662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75"/>
    <w:rsid w:val="0001554A"/>
    <w:rsid w:val="000403E4"/>
    <w:rsid w:val="00047AB5"/>
    <w:rsid w:val="00066AF6"/>
    <w:rsid w:val="000C3ACA"/>
    <w:rsid w:val="0010638D"/>
    <w:rsid w:val="001A4B4C"/>
    <w:rsid w:val="001A532C"/>
    <w:rsid w:val="002040EF"/>
    <w:rsid w:val="00206A22"/>
    <w:rsid w:val="00212D28"/>
    <w:rsid w:val="0025711B"/>
    <w:rsid w:val="00265806"/>
    <w:rsid w:val="00292C75"/>
    <w:rsid w:val="002B3F8D"/>
    <w:rsid w:val="002B6EA6"/>
    <w:rsid w:val="002C2FC5"/>
    <w:rsid w:val="003B1C61"/>
    <w:rsid w:val="003B52E9"/>
    <w:rsid w:val="00402307"/>
    <w:rsid w:val="00457CA7"/>
    <w:rsid w:val="004F429A"/>
    <w:rsid w:val="0052240E"/>
    <w:rsid w:val="0055116D"/>
    <w:rsid w:val="00554F2E"/>
    <w:rsid w:val="00592999"/>
    <w:rsid w:val="005D0A5C"/>
    <w:rsid w:val="00631777"/>
    <w:rsid w:val="006324AA"/>
    <w:rsid w:val="006B5A05"/>
    <w:rsid w:val="00726B61"/>
    <w:rsid w:val="00825164"/>
    <w:rsid w:val="00893215"/>
    <w:rsid w:val="008E2EA2"/>
    <w:rsid w:val="008F3A7B"/>
    <w:rsid w:val="00906073"/>
    <w:rsid w:val="009A3FA5"/>
    <w:rsid w:val="009D11FE"/>
    <w:rsid w:val="009F6546"/>
    <w:rsid w:val="00A41AC7"/>
    <w:rsid w:val="00A63EE8"/>
    <w:rsid w:val="00B655A3"/>
    <w:rsid w:val="00B73154"/>
    <w:rsid w:val="00B9647D"/>
    <w:rsid w:val="00BD299C"/>
    <w:rsid w:val="00BF26A6"/>
    <w:rsid w:val="00C66648"/>
    <w:rsid w:val="00C66AB2"/>
    <w:rsid w:val="00CC7D01"/>
    <w:rsid w:val="00D42DBB"/>
    <w:rsid w:val="00DA247B"/>
    <w:rsid w:val="00E07607"/>
    <w:rsid w:val="00EA28A0"/>
    <w:rsid w:val="00F07824"/>
    <w:rsid w:val="00F231A1"/>
    <w:rsid w:val="00F44B48"/>
    <w:rsid w:val="00F63E2B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7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75"/>
    <w:pPr>
      <w:spacing w:after="0" w:line="240" w:lineRule="auto"/>
    </w:pPr>
    <w:rPr>
      <w:noProof/>
    </w:rPr>
  </w:style>
  <w:style w:type="paragraph" w:styleId="a4">
    <w:name w:val="List Paragraph"/>
    <w:basedOn w:val="a"/>
    <w:uiPriority w:val="34"/>
    <w:qFormat/>
    <w:rsid w:val="00C66648"/>
    <w:pPr>
      <w:ind w:left="720"/>
      <w:contextualSpacing/>
    </w:pPr>
  </w:style>
  <w:style w:type="table" w:styleId="a5">
    <w:name w:val="Table Grid"/>
    <w:basedOn w:val="a1"/>
    <w:uiPriority w:val="59"/>
    <w:rsid w:val="000C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6397-4AF4-4531-BA10-1B0F5AC6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40</cp:revision>
  <cp:lastPrinted>2021-10-28T07:11:00Z</cp:lastPrinted>
  <dcterms:created xsi:type="dcterms:W3CDTF">2019-07-29T09:49:00Z</dcterms:created>
  <dcterms:modified xsi:type="dcterms:W3CDTF">2021-10-28T07:15:00Z</dcterms:modified>
</cp:coreProperties>
</file>