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0D82C" w14:textId="77777777" w:rsidR="00B215DA" w:rsidRPr="00CC620F" w:rsidRDefault="00B215DA" w:rsidP="00B215DA">
      <w:pPr>
        <w:jc w:val="center"/>
        <w:rPr>
          <w:rFonts w:ascii="Arial" w:hAnsi="Arial" w:cs="Arial"/>
          <w:b/>
          <w:bCs/>
        </w:rPr>
      </w:pPr>
      <w:r w:rsidRPr="00CC620F">
        <w:rPr>
          <w:rFonts w:ascii="Arial" w:hAnsi="Arial" w:cs="Arial"/>
          <w:b/>
          <w:bCs/>
        </w:rPr>
        <w:t>Terms of Reference</w:t>
      </w:r>
    </w:p>
    <w:p w14:paraId="2B8E516C" w14:textId="04CCF43B" w:rsidR="008C7CF3" w:rsidRPr="008C7CF3" w:rsidRDefault="00B215DA" w:rsidP="008C7CF3">
      <w:pPr>
        <w:jc w:val="center"/>
        <w:rPr>
          <w:rFonts w:ascii="Arial" w:hAnsi="Arial" w:cs="Arial"/>
          <w:b/>
          <w:bCs/>
        </w:rPr>
      </w:pPr>
      <w:r w:rsidRPr="00CC620F">
        <w:rPr>
          <w:rFonts w:ascii="Arial" w:hAnsi="Arial" w:cs="Arial"/>
          <w:b/>
          <w:bCs/>
        </w:rPr>
        <w:t xml:space="preserve">of the Consultancy Services for </w:t>
      </w:r>
      <w:r w:rsidR="008C7CF3" w:rsidRPr="008C7CF3">
        <w:rPr>
          <w:rFonts w:ascii="Arial" w:hAnsi="Arial" w:cs="Arial"/>
          <w:b/>
          <w:bCs/>
        </w:rPr>
        <w:t>Design of canals and laterals canals, project documentation and specifications</w:t>
      </w:r>
      <w:r w:rsidR="008C7CF3">
        <w:rPr>
          <w:rFonts w:ascii="Arial" w:hAnsi="Arial" w:cs="Arial"/>
          <w:b/>
          <w:bCs/>
        </w:rPr>
        <w:t xml:space="preserve"> </w:t>
      </w:r>
      <w:r w:rsidRPr="00CC620F">
        <w:rPr>
          <w:rFonts w:ascii="Arial" w:hAnsi="Arial" w:cs="Arial"/>
          <w:b/>
          <w:bCs/>
        </w:rPr>
        <w:t xml:space="preserve">under </w:t>
      </w:r>
      <w:r w:rsidR="008C7CF3" w:rsidRPr="008C7CF3">
        <w:rPr>
          <w:rFonts w:ascii="Arial" w:hAnsi="Arial" w:cs="Arial"/>
          <w:b/>
          <w:bCs/>
        </w:rPr>
        <w:t>Project “Rehabilitation of Irrigation and Drainage” Project "Advisory services for Implementation of Component C”</w:t>
      </w:r>
    </w:p>
    <w:p w14:paraId="0DD66239" w14:textId="77777777" w:rsidR="008C7CF3" w:rsidRPr="008C7CF3" w:rsidRDefault="008C7CF3" w:rsidP="008C7CF3">
      <w:pPr>
        <w:jc w:val="center"/>
        <w:rPr>
          <w:rFonts w:ascii="Arial" w:hAnsi="Arial" w:cs="Arial"/>
          <w:b/>
          <w:bCs/>
        </w:rPr>
      </w:pPr>
      <w:r w:rsidRPr="008C7CF3">
        <w:rPr>
          <w:rFonts w:ascii="Arial" w:hAnsi="Arial" w:cs="Arial"/>
          <w:b/>
          <w:bCs/>
        </w:rPr>
        <w:t>"Enhancing Monitoring and Data Automation"</w:t>
      </w:r>
    </w:p>
    <w:p w14:paraId="34A1DD58" w14:textId="2187CE7F" w:rsidR="00B215DA" w:rsidRPr="00CC620F" w:rsidRDefault="00B215DA" w:rsidP="00B215DA">
      <w:pPr>
        <w:jc w:val="center"/>
        <w:rPr>
          <w:rFonts w:ascii="Arial" w:hAnsi="Arial" w:cs="Arial"/>
          <w:b/>
          <w:bCs/>
        </w:rPr>
      </w:pPr>
      <w:r w:rsidRPr="00CC620F">
        <w:rPr>
          <w:rFonts w:ascii="Arial" w:hAnsi="Arial" w:cs="Arial"/>
          <w:b/>
          <w:bCs/>
        </w:rPr>
        <w:t xml:space="preserve"> (</w:t>
      </w:r>
      <w:r w:rsidR="008C7CF3" w:rsidRPr="008C7CF3">
        <w:rPr>
          <w:rFonts w:ascii="Arial" w:hAnsi="Arial" w:cs="Arial"/>
          <w:b/>
        </w:rPr>
        <w:t>KAZ-0082</w:t>
      </w:r>
      <w:r w:rsidRPr="00CC620F">
        <w:rPr>
          <w:rFonts w:ascii="Arial" w:hAnsi="Arial" w:cs="Arial"/>
          <w:b/>
          <w:bCs/>
        </w:rPr>
        <w:t>)</w:t>
      </w:r>
    </w:p>
    <w:p w14:paraId="40B54552" w14:textId="77777777" w:rsidR="00B215DA" w:rsidRPr="00CC620F" w:rsidRDefault="00B215DA" w:rsidP="00B215DA">
      <w:pPr>
        <w:jc w:val="center"/>
        <w:rPr>
          <w:rFonts w:ascii="Arial" w:hAnsi="Arial" w:cs="Arial"/>
          <w:b/>
          <w:bCs/>
        </w:rPr>
      </w:pPr>
    </w:p>
    <w:p w14:paraId="7A6BE62C" w14:textId="69405A5B" w:rsidR="00B215DA" w:rsidRPr="00CC620F" w:rsidRDefault="00B215DA" w:rsidP="00B215DA">
      <w:pPr>
        <w:rPr>
          <w:rFonts w:ascii="Arial" w:hAnsi="Arial" w:cs="Arial"/>
          <w:b/>
          <w:bCs/>
        </w:rPr>
      </w:pPr>
    </w:p>
    <w:p w14:paraId="186A29A3" w14:textId="77777777" w:rsidR="00B215DA" w:rsidRPr="00CC620F" w:rsidRDefault="00B215DA" w:rsidP="00BA02C6">
      <w:pPr>
        <w:pStyle w:val="Section3-Heading1"/>
        <w:numPr>
          <w:ilvl w:val="0"/>
          <w:numId w:val="24"/>
        </w:numPr>
        <w:spacing w:after="160" w:line="259" w:lineRule="auto"/>
        <w:ind w:left="426" w:hanging="426"/>
        <w:rPr>
          <w:rFonts w:ascii="Arial" w:hAnsi="Arial" w:cs="Arial"/>
          <w:bCs/>
          <w:sz w:val="24"/>
        </w:rPr>
      </w:pPr>
      <w:r w:rsidRPr="00CC620F">
        <w:rPr>
          <w:rFonts w:ascii="Arial" w:hAnsi="Arial" w:cs="Arial"/>
          <w:bCs/>
          <w:sz w:val="24"/>
        </w:rPr>
        <w:t>Background.</w:t>
      </w:r>
    </w:p>
    <w:p w14:paraId="0A3B5B65" w14:textId="157EE92A" w:rsidR="00754E46" w:rsidRDefault="00E102FB" w:rsidP="00B215DA">
      <w:pPr>
        <w:jc w:val="both"/>
        <w:rPr>
          <w:rFonts w:ascii="Arial" w:hAnsi="Arial" w:cs="Arial"/>
        </w:rPr>
      </w:pPr>
      <w:r w:rsidRPr="00E102FB">
        <w:rPr>
          <w:rFonts w:ascii="Arial" w:hAnsi="Arial" w:cs="Arial"/>
        </w:rPr>
        <w:t>The Republic of Kazakhstan has received a loan from the Islamic Development Bank (hereinafter referred to as the “Bank”) to finance the design of canals and drainage channels, project documentation and specifications within the framework of the Project “Restoration of irrigation and Drainage” under the Project "Consulting services for the implementation of Component C” "Improving the efficiency of monitoring and data automation" in the amount of 89,250 US dollars.</w:t>
      </w:r>
    </w:p>
    <w:p w14:paraId="2CFCEE81" w14:textId="77777777" w:rsidR="00E102FB" w:rsidRPr="00CC620F" w:rsidRDefault="00E102FB" w:rsidP="00B215DA">
      <w:pPr>
        <w:jc w:val="both"/>
        <w:rPr>
          <w:rFonts w:ascii="Arial" w:hAnsi="Arial" w:cs="Arial"/>
        </w:rPr>
      </w:pPr>
    </w:p>
    <w:p w14:paraId="1DD7DF68" w14:textId="77777777" w:rsidR="00B215DA" w:rsidRPr="00754E46" w:rsidRDefault="00B215DA" w:rsidP="00BA02C6">
      <w:pPr>
        <w:pStyle w:val="Section3-Heading1"/>
        <w:numPr>
          <w:ilvl w:val="0"/>
          <w:numId w:val="24"/>
        </w:numPr>
        <w:spacing w:after="160" w:line="259" w:lineRule="auto"/>
        <w:ind w:left="426" w:hanging="426"/>
        <w:rPr>
          <w:rFonts w:ascii="Arial" w:hAnsi="Arial" w:cs="Arial"/>
          <w:sz w:val="24"/>
        </w:rPr>
      </w:pPr>
      <w:r w:rsidRPr="00754E46">
        <w:rPr>
          <w:rFonts w:ascii="Arial" w:hAnsi="Arial" w:cs="Arial"/>
          <w:sz w:val="24"/>
        </w:rPr>
        <w:t>Project Objectives</w:t>
      </w:r>
    </w:p>
    <w:p w14:paraId="04147B72" w14:textId="15C8FDDE" w:rsidR="00E102FB" w:rsidRDefault="00E102FB" w:rsidP="00B215DA">
      <w:pPr>
        <w:jc w:val="both"/>
        <w:rPr>
          <w:rFonts w:ascii="Arial" w:hAnsi="Arial" w:cs="Arial"/>
        </w:rPr>
      </w:pPr>
      <w:r w:rsidRPr="00E102FB">
        <w:rPr>
          <w:rFonts w:ascii="Arial" w:hAnsi="Arial" w:cs="Arial"/>
        </w:rPr>
        <w:t xml:space="preserve">The </w:t>
      </w:r>
      <w:r>
        <w:rPr>
          <w:rFonts w:ascii="Arial" w:hAnsi="Arial" w:cs="Arial"/>
        </w:rPr>
        <w:t>P</w:t>
      </w:r>
      <w:r w:rsidRPr="00E102FB">
        <w:rPr>
          <w:rFonts w:ascii="Arial" w:hAnsi="Arial" w:cs="Arial"/>
        </w:rPr>
        <w:t xml:space="preserve">roject </w:t>
      </w:r>
      <w:r>
        <w:rPr>
          <w:rFonts w:ascii="Arial" w:hAnsi="Arial" w:cs="Arial"/>
        </w:rPr>
        <w:t>Objective is</w:t>
      </w:r>
      <w:r w:rsidRPr="00E102FB">
        <w:rPr>
          <w:rFonts w:ascii="Arial" w:hAnsi="Arial" w:cs="Arial"/>
        </w:rPr>
        <w:t xml:space="preserve"> to ensure control over the level of water consumption and its regulation by agriculture in the Turkestan region. As part of the implementation of this project, the reconstruction of gauging stations on certain canals of the Turkestan region will be carried out with the introduction of automated water metering systems, which will increase the efficiency of obtaining data on water consumption and reduce the error in irrigation water consumption.</w:t>
      </w:r>
    </w:p>
    <w:p w14:paraId="797D0D05" w14:textId="77777777" w:rsidR="00E102FB" w:rsidRPr="00CC620F" w:rsidRDefault="00E102FB" w:rsidP="00B215DA">
      <w:pPr>
        <w:jc w:val="both"/>
        <w:rPr>
          <w:rFonts w:ascii="Arial" w:hAnsi="Arial" w:cs="Arial"/>
        </w:rPr>
      </w:pPr>
    </w:p>
    <w:p w14:paraId="568DCF10" w14:textId="77777777" w:rsidR="00B215DA" w:rsidRPr="00CC620F" w:rsidRDefault="00B215DA" w:rsidP="00BA02C6">
      <w:pPr>
        <w:pStyle w:val="Section3-Heading1"/>
        <w:numPr>
          <w:ilvl w:val="0"/>
          <w:numId w:val="24"/>
        </w:numPr>
        <w:spacing w:after="160" w:line="259" w:lineRule="auto"/>
        <w:ind w:left="426" w:hanging="426"/>
        <w:rPr>
          <w:rFonts w:ascii="Arial" w:hAnsi="Arial" w:cs="Arial"/>
          <w:bCs/>
          <w:sz w:val="24"/>
        </w:rPr>
      </w:pPr>
      <w:r w:rsidRPr="00CC620F">
        <w:rPr>
          <w:rFonts w:ascii="Arial" w:hAnsi="Arial" w:cs="Arial"/>
          <w:bCs/>
          <w:sz w:val="24"/>
        </w:rPr>
        <w:t>Criteria for Selecting Project Locations</w:t>
      </w:r>
    </w:p>
    <w:p w14:paraId="1D3AD869" w14:textId="77777777" w:rsidR="00E102FB" w:rsidRDefault="00E102FB" w:rsidP="00B215DA">
      <w:pPr>
        <w:jc w:val="both"/>
        <w:rPr>
          <w:rFonts w:ascii="Arial" w:hAnsi="Arial" w:cs="Arial"/>
        </w:rPr>
      </w:pPr>
      <w:r w:rsidRPr="00E102FB">
        <w:rPr>
          <w:rFonts w:ascii="Arial" w:hAnsi="Arial" w:cs="Arial"/>
        </w:rPr>
        <w:t>Irrigation water is transported to the canals mainly by non-pressure traffic along the Inter-Republican Canal "</w:t>
      </w:r>
      <w:proofErr w:type="spellStart"/>
      <w:r w:rsidRPr="00E102FB">
        <w:rPr>
          <w:rFonts w:ascii="Arial" w:hAnsi="Arial" w:cs="Arial"/>
        </w:rPr>
        <w:t>Dostilik</w:t>
      </w:r>
      <w:proofErr w:type="spellEnd"/>
      <w:r w:rsidRPr="00E102FB">
        <w:rPr>
          <w:rFonts w:ascii="Arial" w:hAnsi="Arial" w:cs="Arial"/>
        </w:rPr>
        <w:t xml:space="preserve">" with water intake from the </w:t>
      </w:r>
      <w:proofErr w:type="spellStart"/>
      <w:r w:rsidRPr="00E102FB">
        <w:rPr>
          <w:rFonts w:ascii="Arial" w:hAnsi="Arial" w:cs="Arial"/>
        </w:rPr>
        <w:t>Syrdarya</w:t>
      </w:r>
      <w:proofErr w:type="spellEnd"/>
      <w:r w:rsidRPr="00E102FB">
        <w:rPr>
          <w:rFonts w:ascii="Arial" w:hAnsi="Arial" w:cs="Arial"/>
        </w:rPr>
        <w:t xml:space="preserve"> River on the territory of the Republic of Uzbekistan. Automation of water metering and regulation will be carried out in accordance with Appendix No. 1 at 25 branches from the </w:t>
      </w:r>
      <w:proofErr w:type="spellStart"/>
      <w:r w:rsidRPr="00E102FB">
        <w:rPr>
          <w:rFonts w:ascii="Arial" w:hAnsi="Arial" w:cs="Arial"/>
        </w:rPr>
        <w:t>Dostilik</w:t>
      </w:r>
      <w:proofErr w:type="spellEnd"/>
      <w:r w:rsidRPr="00E102FB">
        <w:rPr>
          <w:rFonts w:ascii="Arial" w:hAnsi="Arial" w:cs="Arial"/>
        </w:rPr>
        <w:t xml:space="preserve"> canal and at 4 pickets of the K-21 canal. Due to the fact that the canals have a non-pressurized movement, a retaining structure is used on all canals to ensure the water velocity.</w:t>
      </w:r>
    </w:p>
    <w:p w14:paraId="5ECED518" w14:textId="77777777" w:rsidR="00B215DA" w:rsidRPr="00CC620F" w:rsidRDefault="00B215DA" w:rsidP="00B215DA">
      <w:pPr>
        <w:pStyle w:val="Section3-Heading1"/>
        <w:jc w:val="both"/>
        <w:rPr>
          <w:rFonts w:ascii="Arial" w:hAnsi="Arial" w:cs="Arial"/>
          <w:b w:val="0"/>
          <w:sz w:val="24"/>
        </w:rPr>
      </w:pPr>
    </w:p>
    <w:p w14:paraId="3FD1DE33" w14:textId="77777777" w:rsidR="00B215DA" w:rsidRPr="00CC620F" w:rsidRDefault="00B215DA" w:rsidP="00BA02C6">
      <w:pPr>
        <w:pStyle w:val="Section3-Heading1"/>
        <w:numPr>
          <w:ilvl w:val="0"/>
          <w:numId w:val="24"/>
        </w:numPr>
        <w:spacing w:after="160" w:line="259" w:lineRule="auto"/>
        <w:ind w:left="426" w:hanging="426"/>
        <w:rPr>
          <w:rFonts w:ascii="Arial" w:hAnsi="Arial" w:cs="Arial"/>
          <w:bCs/>
          <w:sz w:val="24"/>
        </w:rPr>
      </w:pPr>
      <w:r w:rsidRPr="00CC620F">
        <w:rPr>
          <w:rFonts w:ascii="Arial" w:hAnsi="Arial" w:cs="Arial"/>
          <w:bCs/>
          <w:sz w:val="24"/>
        </w:rPr>
        <w:t>Project Description.</w:t>
      </w:r>
    </w:p>
    <w:p w14:paraId="3A702C7F" w14:textId="2BAACD29" w:rsidR="00D65F45" w:rsidRDefault="00D65F45" w:rsidP="00B215DA">
      <w:pPr>
        <w:jc w:val="both"/>
        <w:rPr>
          <w:rFonts w:ascii="Arial" w:hAnsi="Arial" w:cs="Arial"/>
        </w:rPr>
      </w:pPr>
      <w:r w:rsidRPr="00D65F45">
        <w:rPr>
          <w:rFonts w:ascii="Arial" w:hAnsi="Arial" w:cs="Arial"/>
        </w:rPr>
        <w:t>Irrigation water is transported to the canals mainly by non-pressure traffic along the Inter-Republican Canal "</w:t>
      </w:r>
      <w:proofErr w:type="spellStart"/>
      <w:r w:rsidRPr="00D65F45">
        <w:rPr>
          <w:rFonts w:ascii="Arial" w:hAnsi="Arial" w:cs="Arial"/>
        </w:rPr>
        <w:t>Dostilik</w:t>
      </w:r>
      <w:proofErr w:type="spellEnd"/>
      <w:r w:rsidRPr="00D65F45">
        <w:rPr>
          <w:rFonts w:ascii="Arial" w:hAnsi="Arial" w:cs="Arial"/>
        </w:rPr>
        <w:t xml:space="preserve">" with water intake from the </w:t>
      </w:r>
      <w:proofErr w:type="spellStart"/>
      <w:r w:rsidRPr="00D65F45">
        <w:rPr>
          <w:rFonts w:ascii="Arial" w:hAnsi="Arial" w:cs="Arial"/>
        </w:rPr>
        <w:t>Syrdarya</w:t>
      </w:r>
      <w:proofErr w:type="spellEnd"/>
      <w:r w:rsidRPr="00D65F45">
        <w:rPr>
          <w:rFonts w:ascii="Arial" w:hAnsi="Arial" w:cs="Arial"/>
        </w:rPr>
        <w:t xml:space="preserve"> River on the territory of the Republic of Uzbekistan. Automation of water metering and regulation will be carried out in accordance with Appendix No. 1 at 25 branches from the </w:t>
      </w:r>
      <w:proofErr w:type="spellStart"/>
      <w:r w:rsidRPr="00D65F45">
        <w:rPr>
          <w:rFonts w:ascii="Arial" w:hAnsi="Arial" w:cs="Arial"/>
        </w:rPr>
        <w:t>Dostilik</w:t>
      </w:r>
      <w:proofErr w:type="spellEnd"/>
      <w:r w:rsidRPr="00D65F45">
        <w:rPr>
          <w:rFonts w:ascii="Arial" w:hAnsi="Arial" w:cs="Arial"/>
        </w:rPr>
        <w:t xml:space="preserve"> canal and at 4 pickets of the K-21 canal. Due to the fact that the canals have a non-pressurized movement, a retaining structure is used on all canals to ensure the water </w:t>
      </w:r>
      <w:proofErr w:type="gramStart"/>
      <w:r w:rsidRPr="00D65F45">
        <w:rPr>
          <w:rFonts w:ascii="Arial" w:hAnsi="Arial" w:cs="Arial"/>
        </w:rPr>
        <w:t>velocity.</w:t>
      </w:r>
      <w:r w:rsidR="00B215DA" w:rsidRPr="00CC620F">
        <w:rPr>
          <w:rFonts w:ascii="Arial" w:hAnsi="Arial" w:cs="Arial"/>
        </w:rPr>
        <w:t>.</w:t>
      </w:r>
      <w:proofErr w:type="gramEnd"/>
      <w:r w:rsidR="00B215DA" w:rsidRPr="00CC620F">
        <w:rPr>
          <w:rFonts w:ascii="Arial" w:hAnsi="Arial" w:cs="Arial"/>
        </w:rPr>
        <w:t xml:space="preserve"> </w:t>
      </w:r>
    </w:p>
    <w:p w14:paraId="71461441" w14:textId="2C7C5FB3" w:rsidR="00B215DA" w:rsidRPr="00CC620F" w:rsidRDefault="00B215DA" w:rsidP="00B215DA">
      <w:pPr>
        <w:jc w:val="both"/>
        <w:rPr>
          <w:rFonts w:ascii="Arial" w:hAnsi="Arial" w:cs="Arial"/>
        </w:rPr>
      </w:pPr>
      <w:r w:rsidRPr="00CC620F">
        <w:rPr>
          <w:rFonts w:ascii="Arial" w:hAnsi="Arial" w:cs="Arial"/>
        </w:rPr>
        <w:t>Project activities are grouped into following components:</w:t>
      </w:r>
    </w:p>
    <w:p w14:paraId="7F1367B3" w14:textId="04BD21FE" w:rsidR="00D65F45" w:rsidRPr="00D65F45" w:rsidRDefault="00D65F45" w:rsidP="00D65F45">
      <w:pPr>
        <w:ind w:left="720"/>
        <w:jc w:val="both"/>
        <w:rPr>
          <w:rFonts w:ascii="Arial" w:hAnsi="Arial" w:cs="Arial"/>
        </w:rPr>
      </w:pPr>
      <w:r w:rsidRPr="00D65F45">
        <w:rPr>
          <w:rFonts w:ascii="Arial" w:hAnsi="Arial" w:cs="Arial"/>
        </w:rPr>
        <w:t xml:space="preserve">A. </w:t>
      </w:r>
      <w:r>
        <w:rPr>
          <w:rFonts w:ascii="Arial" w:hAnsi="Arial" w:cs="Arial"/>
          <w:lang w:val="ru-RU"/>
        </w:rPr>
        <w:t>С</w:t>
      </w:r>
      <w:proofErr w:type="spellStart"/>
      <w:r w:rsidRPr="00D65F45">
        <w:rPr>
          <w:rFonts w:ascii="Arial" w:hAnsi="Arial" w:cs="Arial"/>
        </w:rPr>
        <w:t>arrying</w:t>
      </w:r>
      <w:proofErr w:type="spellEnd"/>
      <w:r w:rsidRPr="00D65F45">
        <w:rPr>
          <w:rFonts w:ascii="Arial" w:hAnsi="Arial" w:cs="Arial"/>
        </w:rPr>
        <w:t xml:space="preserve"> out design and survey work for the development of design and estimate documentation</w:t>
      </w:r>
    </w:p>
    <w:p w14:paraId="267E3757" w14:textId="77777777" w:rsidR="00D65F45" w:rsidRPr="00D65F45" w:rsidRDefault="00D65F45" w:rsidP="00D65F45">
      <w:pPr>
        <w:ind w:left="720"/>
        <w:rPr>
          <w:rFonts w:ascii="Arial" w:hAnsi="Arial" w:cs="Arial"/>
        </w:rPr>
      </w:pPr>
      <w:r w:rsidRPr="00D65F45">
        <w:rPr>
          <w:rFonts w:ascii="Arial" w:hAnsi="Arial" w:cs="Arial"/>
        </w:rPr>
        <w:t>B. Approval of design and estimate documentation in RSE "</w:t>
      </w:r>
      <w:proofErr w:type="spellStart"/>
      <w:r w:rsidRPr="00D65F45">
        <w:rPr>
          <w:rFonts w:ascii="Arial" w:hAnsi="Arial" w:cs="Arial"/>
        </w:rPr>
        <w:t>Gosexpertiza</w:t>
      </w:r>
      <w:proofErr w:type="spellEnd"/>
      <w:r w:rsidRPr="00D65F45">
        <w:rPr>
          <w:rFonts w:ascii="Arial" w:hAnsi="Arial" w:cs="Arial"/>
        </w:rPr>
        <w:t>"</w:t>
      </w:r>
    </w:p>
    <w:p w14:paraId="0EB9DF06" w14:textId="7EE9B199" w:rsidR="00754E46" w:rsidRDefault="00D65F45" w:rsidP="00D65F45">
      <w:pPr>
        <w:ind w:left="720"/>
        <w:rPr>
          <w:rFonts w:ascii="Arial" w:hAnsi="Arial" w:cs="Arial"/>
        </w:rPr>
      </w:pPr>
      <w:r>
        <w:rPr>
          <w:rFonts w:ascii="Arial" w:hAnsi="Arial" w:cs="Arial"/>
          <w:lang w:val="ru-RU"/>
        </w:rPr>
        <w:lastRenderedPageBreak/>
        <w:t>С</w:t>
      </w:r>
      <w:r w:rsidRPr="00D65F45">
        <w:rPr>
          <w:rFonts w:ascii="Arial" w:hAnsi="Arial" w:cs="Arial"/>
        </w:rPr>
        <w:t>. Author's supervision of the project implementation</w:t>
      </w:r>
      <w:r w:rsidR="00754E46">
        <w:rPr>
          <w:rFonts w:ascii="Arial" w:hAnsi="Arial" w:cs="Arial"/>
        </w:rPr>
        <w:t>`</w:t>
      </w:r>
    </w:p>
    <w:p w14:paraId="6459B8F0" w14:textId="77777777" w:rsidR="009B77A2" w:rsidRPr="00CC620F" w:rsidRDefault="009B77A2" w:rsidP="00D65F45">
      <w:pPr>
        <w:ind w:left="720"/>
        <w:rPr>
          <w:rFonts w:ascii="Arial" w:hAnsi="Arial" w:cs="Arial"/>
        </w:rPr>
      </w:pPr>
    </w:p>
    <w:p w14:paraId="2E454B75" w14:textId="77777777" w:rsidR="00B215DA" w:rsidRPr="00CC620F" w:rsidRDefault="00B215DA" w:rsidP="00BA02C6">
      <w:pPr>
        <w:pStyle w:val="Section3-Heading1"/>
        <w:numPr>
          <w:ilvl w:val="0"/>
          <w:numId w:val="24"/>
        </w:numPr>
        <w:spacing w:after="160" w:line="259" w:lineRule="auto"/>
        <w:ind w:left="426" w:hanging="426"/>
        <w:rPr>
          <w:rFonts w:ascii="Arial" w:hAnsi="Arial" w:cs="Arial"/>
          <w:bCs/>
          <w:sz w:val="24"/>
        </w:rPr>
      </w:pPr>
      <w:r w:rsidRPr="00CC620F">
        <w:rPr>
          <w:rFonts w:ascii="Arial" w:hAnsi="Arial" w:cs="Arial"/>
          <w:bCs/>
          <w:sz w:val="24"/>
        </w:rPr>
        <w:t>Project Stakeholders.</w:t>
      </w:r>
    </w:p>
    <w:p w14:paraId="336C9D73" w14:textId="2CAF9161" w:rsidR="00B215DA" w:rsidRPr="00CC620F" w:rsidRDefault="00B215DA" w:rsidP="00B215DA">
      <w:pPr>
        <w:jc w:val="both"/>
        <w:rPr>
          <w:rFonts w:ascii="Arial" w:hAnsi="Arial" w:cs="Arial"/>
        </w:rPr>
      </w:pPr>
      <w:r w:rsidRPr="00CC620F">
        <w:rPr>
          <w:rFonts w:ascii="Arial" w:hAnsi="Arial" w:cs="Arial"/>
        </w:rPr>
        <w:t xml:space="preserve">The </w:t>
      </w:r>
      <w:r w:rsidR="009B77A2" w:rsidRPr="009B77A2">
        <w:rPr>
          <w:rFonts w:ascii="Arial" w:hAnsi="Arial" w:cs="Arial"/>
        </w:rPr>
        <w:t>Republican State Enterprise "</w:t>
      </w:r>
      <w:proofErr w:type="spellStart"/>
      <w:r w:rsidR="009B77A2" w:rsidRPr="009B77A2">
        <w:rPr>
          <w:rFonts w:ascii="Arial" w:hAnsi="Arial" w:cs="Arial"/>
        </w:rPr>
        <w:t>Kazvodkhoz</w:t>
      </w:r>
      <w:proofErr w:type="spellEnd"/>
      <w:r w:rsidR="009B77A2" w:rsidRPr="009B77A2">
        <w:rPr>
          <w:rFonts w:ascii="Arial" w:hAnsi="Arial" w:cs="Arial"/>
        </w:rPr>
        <w:t>”</w:t>
      </w:r>
      <w:r w:rsidR="009B77A2">
        <w:rPr>
          <w:rFonts w:ascii="Arial" w:hAnsi="Arial" w:cs="Arial"/>
        </w:rPr>
        <w:t xml:space="preserve"> (KVH)</w:t>
      </w:r>
      <w:r w:rsidRPr="00CC620F">
        <w:rPr>
          <w:rFonts w:ascii="Arial" w:hAnsi="Arial" w:cs="Arial"/>
        </w:rPr>
        <w:t xml:space="preserve"> will be the Executing Agency (EA) for the Project. </w:t>
      </w:r>
      <w:r w:rsidRPr="00CC620F">
        <w:rPr>
          <w:rFonts w:ascii="Arial" w:hAnsi="Arial" w:cs="Arial"/>
          <w:bCs/>
        </w:rPr>
        <w:t xml:space="preserve">Project Management/Implementation Unit (PMU/PIU): </w:t>
      </w:r>
      <w:r w:rsidRPr="00CC620F">
        <w:rPr>
          <w:rFonts w:ascii="Arial" w:hAnsi="Arial" w:cs="Arial"/>
        </w:rPr>
        <w:t xml:space="preserve">A PMU has been established in </w:t>
      </w:r>
      <w:r w:rsidR="009B77A2">
        <w:rPr>
          <w:rFonts w:ascii="Arial" w:hAnsi="Arial" w:cs="Arial"/>
        </w:rPr>
        <w:t>Astana</w:t>
      </w:r>
      <w:r w:rsidRPr="00CC620F">
        <w:rPr>
          <w:rFonts w:ascii="Arial" w:hAnsi="Arial" w:cs="Arial"/>
        </w:rPr>
        <w:t xml:space="preserve">. </w:t>
      </w:r>
    </w:p>
    <w:p w14:paraId="68E1055D" w14:textId="3746F079" w:rsidR="00B215DA" w:rsidRPr="00CC620F" w:rsidRDefault="00B215DA" w:rsidP="00B215DA">
      <w:pPr>
        <w:jc w:val="both"/>
        <w:rPr>
          <w:rFonts w:ascii="Arial" w:hAnsi="Arial" w:cs="Arial"/>
        </w:rPr>
      </w:pPr>
      <w:r w:rsidRPr="00CC620F">
        <w:rPr>
          <w:rFonts w:ascii="Arial" w:hAnsi="Arial" w:cs="Arial"/>
          <w:bCs/>
        </w:rPr>
        <w:t xml:space="preserve">Technical </w:t>
      </w:r>
      <w:r w:rsidR="009B77A2" w:rsidRPr="009B77A2">
        <w:rPr>
          <w:rFonts w:ascii="Arial" w:hAnsi="Arial" w:cs="Arial"/>
          <w:bCs/>
        </w:rPr>
        <w:t>supervision</w:t>
      </w:r>
      <w:r w:rsidR="009B77A2">
        <w:rPr>
          <w:rFonts w:ascii="Arial" w:hAnsi="Arial" w:cs="Arial"/>
          <w:bCs/>
        </w:rPr>
        <w:t>:</w:t>
      </w:r>
      <w:r w:rsidRPr="00CC620F">
        <w:rPr>
          <w:rFonts w:ascii="Arial" w:hAnsi="Arial" w:cs="Arial"/>
        </w:rPr>
        <w:t xml:space="preserve"> </w:t>
      </w:r>
      <w:r w:rsidR="009B77A2" w:rsidRPr="009B77A2">
        <w:rPr>
          <w:rFonts w:ascii="Arial" w:hAnsi="Arial" w:cs="Arial"/>
        </w:rPr>
        <w:t xml:space="preserve">International Centre for </w:t>
      </w:r>
      <w:proofErr w:type="spellStart"/>
      <w:r w:rsidR="009B77A2" w:rsidRPr="009B77A2">
        <w:rPr>
          <w:rFonts w:ascii="Arial" w:hAnsi="Arial" w:cs="Arial"/>
        </w:rPr>
        <w:t>Biosaline</w:t>
      </w:r>
      <w:proofErr w:type="spellEnd"/>
      <w:r w:rsidR="009B77A2" w:rsidRPr="009B77A2">
        <w:rPr>
          <w:rFonts w:ascii="Arial" w:hAnsi="Arial" w:cs="Arial"/>
        </w:rPr>
        <w:t xml:space="preserve"> Agriculture</w:t>
      </w:r>
      <w:r w:rsidR="009B77A2">
        <w:rPr>
          <w:rFonts w:ascii="Arial" w:hAnsi="Arial" w:cs="Arial"/>
        </w:rPr>
        <w:t xml:space="preserve"> (ICBA) </w:t>
      </w:r>
      <w:r w:rsidRPr="00CC620F">
        <w:rPr>
          <w:rFonts w:ascii="Arial" w:hAnsi="Arial" w:cs="Arial"/>
        </w:rPr>
        <w:t xml:space="preserve">is </w:t>
      </w:r>
      <w:r w:rsidR="009B77A2">
        <w:rPr>
          <w:rFonts w:ascii="Arial" w:hAnsi="Arial" w:cs="Arial"/>
        </w:rPr>
        <w:t>c</w:t>
      </w:r>
      <w:r w:rsidR="009B77A2" w:rsidRPr="009B77A2">
        <w:rPr>
          <w:rFonts w:ascii="Arial" w:hAnsi="Arial" w:cs="Arial"/>
        </w:rPr>
        <w:t>oordination and technical supervision of project implementation and Strengthening of the data processing service and improving efficiency</w:t>
      </w:r>
      <w:r w:rsidRPr="00CC620F">
        <w:rPr>
          <w:rFonts w:ascii="Arial" w:hAnsi="Arial" w:cs="Arial"/>
        </w:rPr>
        <w:t xml:space="preserve">. </w:t>
      </w:r>
    </w:p>
    <w:p w14:paraId="1B97B0A8" w14:textId="77777777" w:rsidR="00B215DA" w:rsidRPr="00CC620F" w:rsidRDefault="00B215DA" w:rsidP="00B215DA">
      <w:pPr>
        <w:jc w:val="both"/>
        <w:rPr>
          <w:rFonts w:ascii="Arial" w:hAnsi="Arial" w:cs="Arial"/>
          <w:b/>
        </w:rPr>
      </w:pPr>
    </w:p>
    <w:p w14:paraId="2560D7C7" w14:textId="77777777" w:rsidR="00B215DA" w:rsidRPr="00CC620F" w:rsidRDefault="00B215DA" w:rsidP="00BA02C6">
      <w:pPr>
        <w:pStyle w:val="Section3-Heading1"/>
        <w:numPr>
          <w:ilvl w:val="0"/>
          <w:numId w:val="24"/>
        </w:numPr>
        <w:spacing w:after="160" w:line="259" w:lineRule="auto"/>
        <w:ind w:left="426" w:hanging="426"/>
        <w:rPr>
          <w:rFonts w:ascii="Arial" w:hAnsi="Arial" w:cs="Arial"/>
          <w:bCs/>
          <w:sz w:val="24"/>
        </w:rPr>
      </w:pPr>
      <w:r w:rsidRPr="00CC620F">
        <w:rPr>
          <w:rFonts w:ascii="Arial" w:hAnsi="Arial" w:cs="Arial"/>
          <w:bCs/>
          <w:sz w:val="24"/>
        </w:rPr>
        <w:t>The Objective of the Consultant for Engineering Design and Construction Supervision</w:t>
      </w:r>
    </w:p>
    <w:p w14:paraId="5E2A8BBD" w14:textId="7ED7556E" w:rsidR="00FF4FD0" w:rsidRDefault="00FF4FD0" w:rsidP="00B215DA">
      <w:pPr>
        <w:jc w:val="both"/>
        <w:rPr>
          <w:rFonts w:ascii="Arial" w:hAnsi="Arial" w:cs="Arial"/>
        </w:rPr>
      </w:pPr>
      <w:r w:rsidRPr="00CC620F">
        <w:rPr>
          <w:rFonts w:ascii="Arial" w:hAnsi="Arial" w:cs="Arial"/>
        </w:rPr>
        <w:t xml:space="preserve">Through the </w:t>
      </w:r>
      <w:proofErr w:type="spellStart"/>
      <w:r w:rsidRPr="00CC620F">
        <w:rPr>
          <w:rFonts w:ascii="Arial" w:hAnsi="Arial" w:cs="Arial"/>
        </w:rPr>
        <w:t>IsDB</w:t>
      </w:r>
      <w:proofErr w:type="spellEnd"/>
      <w:r w:rsidRPr="00CC620F">
        <w:rPr>
          <w:rFonts w:ascii="Arial" w:hAnsi="Arial" w:cs="Arial"/>
        </w:rPr>
        <w:t xml:space="preserve"> loan</w:t>
      </w:r>
      <w:r w:rsidRPr="00FF4FD0">
        <w:rPr>
          <w:rFonts w:ascii="Arial" w:hAnsi="Arial" w:cs="Arial"/>
        </w:rPr>
        <w:t>, "</w:t>
      </w:r>
      <w:proofErr w:type="spellStart"/>
      <w:r w:rsidRPr="00FF4FD0">
        <w:rPr>
          <w:rFonts w:ascii="Arial" w:hAnsi="Arial" w:cs="Arial"/>
        </w:rPr>
        <w:t>Kazvod</w:t>
      </w:r>
      <w:r>
        <w:rPr>
          <w:rFonts w:ascii="Arial" w:hAnsi="Arial" w:cs="Arial"/>
        </w:rPr>
        <w:t>kh</w:t>
      </w:r>
      <w:r w:rsidRPr="00FF4FD0">
        <w:rPr>
          <w:rFonts w:ascii="Arial" w:hAnsi="Arial" w:cs="Arial"/>
        </w:rPr>
        <w:t>oz</w:t>
      </w:r>
      <w:proofErr w:type="spellEnd"/>
      <w:r w:rsidRPr="00FF4FD0">
        <w:rPr>
          <w:rFonts w:ascii="Arial" w:hAnsi="Arial" w:cs="Arial"/>
        </w:rPr>
        <w:t>" intends to attract a design organization</w:t>
      </w:r>
      <w:r>
        <w:rPr>
          <w:rFonts w:ascii="Arial" w:hAnsi="Arial" w:cs="Arial"/>
        </w:rPr>
        <w:t xml:space="preserve"> </w:t>
      </w:r>
      <w:r w:rsidRPr="00FF4FD0">
        <w:rPr>
          <w:rFonts w:ascii="Arial" w:hAnsi="Arial" w:cs="Arial"/>
        </w:rPr>
        <w:t>(</w:t>
      </w:r>
      <w:r>
        <w:rPr>
          <w:rFonts w:ascii="Arial" w:hAnsi="Arial" w:cs="Arial"/>
          <w:lang w:val="ru-RU"/>
        </w:rPr>
        <w:t>С</w:t>
      </w:r>
      <w:proofErr w:type="spellStart"/>
      <w:r>
        <w:rPr>
          <w:rFonts w:ascii="Arial" w:hAnsi="Arial" w:cs="Arial"/>
        </w:rPr>
        <w:t>onsultant</w:t>
      </w:r>
      <w:proofErr w:type="spellEnd"/>
      <w:r w:rsidRPr="00FF4FD0">
        <w:rPr>
          <w:rFonts w:ascii="Arial" w:hAnsi="Arial" w:cs="Arial"/>
        </w:rPr>
        <w:t xml:space="preserve">) for engineering design and author supervision of construction and implementation of automated water metering systems. A </w:t>
      </w:r>
      <w:r>
        <w:rPr>
          <w:rFonts w:ascii="Arial" w:hAnsi="Arial" w:cs="Arial"/>
          <w:lang w:val="ru-RU"/>
        </w:rPr>
        <w:t>С</w:t>
      </w:r>
      <w:proofErr w:type="spellStart"/>
      <w:r w:rsidRPr="00FF4FD0">
        <w:rPr>
          <w:rFonts w:ascii="Arial" w:hAnsi="Arial" w:cs="Arial"/>
        </w:rPr>
        <w:t>onsultant</w:t>
      </w:r>
      <w:proofErr w:type="spellEnd"/>
      <w:r w:rsidRPr="00FF4FD0">
        <w:rPr>
          <w:rFonts w:ascii="Arial" w:hAnsi="Arial" w:cs="Arial"/>
        </w:rPr>
        <w:t xml:space="preserve"> with relevant experts with experience in relevant projects should assist in the development of detailed design and supervision of construction, installation, testing and commissioning, environmental protection, monitoring of guarantees and provision of reports on the progress of work on quality. The Consultants will ensure that the Project is completed in accordance with the work schedule and the required quality standards within the budget.</w:t>
      </w:r>
    </w:p>
    <w:p w14:paraId="255D9FBF" w14:textId="77777777" w:rsidR="00FF4FD0" w:rsidRPr="00CC620F" w:rsidRDefault="00FF4FD0" w:rsidP="00B215DA">
      <w:pPr>
        <w:jc w:val="both"/>
        <w:rPr>
          <w:rFonts w:ascii="Arial" w:hAnsi="Arial" w:cs="Arial"/>
        </w:rPr>
      </w:pPr>
    </w:p>
    <w:p w14:paraId="0C745C58" w14:textId="77777777" w:rsidR="00B215DA" w:rsidRPr="00CC620F" w:rsidRDefault="00B215DA" w:rsidP="00BA02C6">
      <w:pPr>
        <w:pStyle w:val="Section3-Heading1"/>
        <w:numPr>
          <w:ilvl w:val="0"/>
          <w:numId w:val="24"/>
        </w:numPr>
        <w:spacing w:after="160" w:line="259" w:lineRule="auto"/>
        <w:ind w:left="426" w:hanging="426"/>
        <w:rPr>
          <w:rFonts w:ascii="Arial" w:hAnsi="Arial" w:cs="Arial"/>
          <w:bCs/>
          <w:sz w:val="24"/>
        </w:rPr>
      </w:pPr>
      <w:r w:rsidRPr="00CC620F">
        <w:rPr>
          <w:rFonts w:ascii="Arial" w:hAnsi="Arial" w:cs="Arial"/>
          <w:bCs/>
          <w:sz w:val="24"/>
        </w:rPr>
        <w:t>Scope of Consulting Services</w:t>
      </w:r>
    </w:p>
    <w:p w14:paraId="0A3C34A3" w14:textId="77777777" w:rsidR="00FF4FD0" w:rsidRPr="00FF4FD0" w:rsidRDefault="00FF4FD0" w:rsidP="00B215DA">
      <w:pPr>
        <w:rPr>
          <w:rFonts w:ascii="Arial" w:hAnsi="Arial" w:cs="Arial"/>
          <w:lang w:val="kk-KZ"/>
        </w:rPr>
      </w:pPr>
    </w:p>
    <w:p w14:paraId="53F669A7" w14:textId="77777777" w:rsidR="00FF4FD0" w:rsidRDefault="00FF4FD0" w:rsidP="00FF4FD0">
      <w:pPr>
        <w:jc w:val="both"/>
        <w:rPr>
          <w:rFonts w:ascii="Arial" w:hAnsi="Arial" w:cs="Arial"/>
        </w:rPr>
      </w:pPr>
      <w:r w:rsidRPr="00FF4FD0">
        <w:rPr>
          <w:rFonts w:ascii="Arial" w:hAnsi="Arial" w:cs="Arial"/>
        </w:rPr>
        <w:t>Irrigation water is transported to the canals mainly by non-pressure traffic along the Inter-Republican Canal "</w:t>
      </w:r>
      <w:proofErr w:type="spellStart"/>
      <w:r w:rsidRPr="00FF4FD0">
        <w:rPr>
          <w:rFonts w:ascii="Arial" w:hAnsi="Arial" w:cs="Arial"/>
        </w:rPr>
        <w:t>Dostilik</w:t>
      </w:r>
      <w:proofErr w:type="spellEnd"/>
      <w:r w:rsidRPr="00FF4FD0">
        <w:rPr>
          <w:rFonts w:ascii="Arial" w:hAnsi="Arial" w:cs="Arial"/>
        </w:rPr>
        <w:t xml:space="preserve">" with water intake from the </w:t>
      </w:r>
      <w:proofErr w:type="spellStart"/>
      <w:r w:rsidRPr="00FF4FD0">
        <w:rPr>
          <w:rFonts w:ascii="Arial" w:hAnsi="Arial" w:cs="Arial"/>
        </w:rPr>
        <w:t>Syrdarya</w:t>
      </w:r>
      <w:proofErr w:type="spellEnd"/>
      <w:r w:rsidRPr="00FF4FD0">
        <w:rPr>
          <w:rFonts w:ascii="Arial" w:hAnsi="Arial" w:cs="Arial"/>
        </w:rPr>
        <w:t xml:space="preserve"> River on the territory of the Republic of Uzbekistan. Automation of water metering and regulation will be carried out in accordance with Appendix No. 1 at 25 branches from the </w:t>
      </w:r>
      <w:proofErr w:type="spellStart"/>
      <w:r w:rsidRPr="00FF4FD0">
        <w:rPr>
          <w:rFonts w:ascii="Arial" w:hAnsi="Arial" w:cs="Arial"/>
        </w:rPr>
        <w:t>Dostilik</w:t>
      </w:r>
      <w:proofErr w:type="spellEnd"/>
      <w:r w:rsidRPr="00FF4FD0">
        <w:rPr>
          <w:rFonts w:ascii="Arial" w:hAnsi="Arial" w:cs="Arial"/>
        </w:rPr>
        <w:t xml:space="preserve"> canal and at 4 pickets of the K-21 canal. Due to the fact that the canals have a non-pressurized movement, a retaining structure is used on all canals to ensure the water velocity. </w:t>
      </w:r>
    </w:p>
    <w:p w14:paraId="29156835" w14:textId="77777777" w:rsidR="00880F7D" w:rsidRDefault="00880F7D" w:rsidP="00FF4FD0">
      <w:pPr>
        <w:jc w:val="both"/>
        <w:rPr>
          <w:rFonts w:ascii="Arial" w:hAnsi="Arial" w:cs="Arial"/>
        </w:rPr>
      </w:pPr>
    </w:p>
    <w:p w14:paraId="486AF7B2" w14:textId="77777777" w:rsidR="00B215DA" w:rsidRPr="00CC620F" w:rsidRDefault="00B215DA" w:rsidP="00B215DA">
      <w:pPr>
        <w:rPr>
          <w:rFonts w:ascii="Arial" w:hAnsi="Arial" w:cs="Arial"/>
          <w:u w:val="single"/>
        </w:rPr>
      </w:pPr>
      <w:r w:rsidRPr="00CC620F">
        <w:rPr>
          <w:rFonts w:ascii="Arial" w:hAnsi="Arial" w:cs="Arial"/>
          <w:u w:val="single"/>
        </w:rPr>
        <w:t>Phase-1. Preparation of detailed design, cost estimate and bidding document.</w:t>
      </w:r>
    </w:p>
    <w:p w14:paraId="4AAD452D" w14:textId="77777777" w:rsidR="00B215DA" w:rsidRPr="00CC620F" w:rsidRDefault="00B215DA" w:rsidP="00B215DA">
      <w:pPr>
        <w:jc w:val="both"/>
        <w:rPr>
          <w:rFonts w:ascii="Arial" w:hAnsi="Arial" w:cs="Arial"/>
          <w:bCs/>
        </w:rPr>
      </w:pPr>
      <w:r w:rsidRPr="00CC620F">
        <w:rPr>
          <w:rFonts w:ascii="Arial" w:hAnsi="Arial" w:cs="Arial"/>
          <w:bCs/>
        </w:rPr>
        <w:t xml:space="preserve">The consultant conducts the necessary surveys, assessments and to prepare a complete set of working (design) documentation necessary to prepare Bidding documents, including engineering estimates (EE). Expected activities will include but are not limited to the following: </w:t>
      </w:r>
    </w:p>
    <w:p w14:paraId="74439D32" w14:textId="77777777" w:rsidR="00B215DA" w:rsidRPr="00CC620F" w:rsidRDefault="00B215DA" w:rsidP="00BA02C6">
      <w:pPr>
        <w:pStyle w:val="Section3-Heading1"/>
        <w:numPr>
          <w:ilvl w:val="0"/>
          <w:numId w:val="23"/>
        </w:numPr>
        <w:spacing w:after="160" w:line="259" w:lineRule="auto"/>
        <w:jc w:val="left"/>
        <w:rPr>
          <w:rFonts w:ascii="Arial" w:hAnsi="Arial" w:cs="Arial"/>
          <w:b w:val="0"/>
          <w:sz w:val="24"/>
        </w:rPr>
      </w:pPr>
      <w:r w:rsidRPr="00CC620F">
        <w:rPr>
          <w:rFonts w:ascii="Arial" w:hAnsi="Arial" w:cs="Arial"/>
          <w:b w:val="0"/>
          <w:sz w:val="24"/>
        </w:rPr>
        <w:t>The Consultant is responsible for development all detailed engineering designs in accordance with the government standards necessary to complete the work;</w:t>
      </w:r>
    </w:p>
    <w:p w14:paraId="60F27CCD" w14:textId="0F39BD73" w:rsidR="00B215DA" w:rsidRPr="00CC620F" w:rsidRDefault="00B215DA" w:rsidP="00BA02C6">
      <w:pPr>
        <w:pStyle w:val="Section3-Heading1"/>
        <w:numPr>
          <w:ilvl w:val="0"/>
          <w:numId w:val="23"/>
        </w:numPr>
        <w:spacing w:after="160" w:line="259" w:lineRule="auto"/>
        <w:jc w:val="left"/>
        <w:rPr>
          <w:rFonts w:ascii="Arial" w:hAnsi="Arial" w:cs="Arial"/>
          <w:b w:val="0"/>
          <w:sz w:val="24"/>
        </w:rPr>
      </w:pPr>
      <w:r w:rsidRPr="00CC620F">
        <w:rPr>
          <w:rFonts w:ascii="Arial" w:hAnsi="Arial" w:cs="Arial"/>
          <w:b w:val="0"/>
          <w:sz w:val="24"/>
        </w:rPr>
        <w:t xml:space="preserve">The consultant must obtain positive opinions (expert opinion) from the </w:t>
      </w:r>
      <w:proofErr w:type="spellStart"/>
      <w:r w:rsidR="00BB1520">
        <w:rPr>
          <w:rFonts w:ascii="Arial" w:hAnsi="Arial" w:cs="Arial"/>
          <w:b w:val="0"/>
          <w:sz w:val="24"/>
        </w:rPr>
        <w:t>Gosexpertiza</w:t>
      </w:r>
      <w:proofErr w:type="spellEnd"/>
      <w:r w:rsidRPr="00CC620F">
        <w:rPr>
          <w:rFonts w:ascii="Arial" w:hAnsi="Arial" w:cs="Arial"/>
          <w:b w:val="0"/>
          <w:sz w:val="24"/>
        </w:rPr>
        <w:t xml:space="preserve"> and permits for the developed project, as well as from all other government authorities, and the consultant must ensure coordination between various structures and departments.</w:t>
      </w:r>
    </w:p>
    <w:p w14:paraId="045582D6" w14:textId="1F32C291" w:rsidR="00BB1520" w:rsidRDefault="00BB1520" w:rsidP="00BA02C6">
      <w:pPr>
        <w:pStyle w:val="Section3-Heading1"/>
        <w:numPr>
          <w:ilvl w:val="0"/>
          <w:numId w:val="23"/>
        </w:numPr>
        <w:spacing w:after="160" w:line="259" w:lineRule="auto"/>
        <w:jc w:val="both"/>
        <w:rPr>
          <w:rFonts w:ascii="Arial" w:hAnsi="Arial" w:cs="Arial"/>
          <w:b w:val="0"/>
          <w:sz w:val="24"/>
        </w:rPr>
      </w:pPr>
      <w:r w:rsidRPr="00BB1520">
        <w:rPr>
          <w:rFonts w:ascii="Arial" w:hAnsi="Arial" w:cs="Arial"/>
          <w:b w:val="0"/>
          <w:sz w:val="24"/>
        </w:rPr>
        <w:lastRenderedPageBreak/>
        <w:t>The consultant should include in the project any alternative design solutions that can offer the best technical and economic solutions without deviation from local standards and building codes;</w:t>
      </w:r>
    </w:p>
    <w:p w14:paraId="1A90A8D7" w14:textId="2513D16A" w:rsidR="00B215DA" w:rsidRPr="00CC620F" w:rsidRDefault="00B215DA" w:rsidP="00BA02C6">
      <w:pPr>
        <w:pStyle w:val="Section3-Heading1"/>
        <w:numPr>
          <w:ilvl w:val="0"/>
          <w:numId w:val="23"/>
        </w:numPr>
        <w:spacing w:after="160" w:line="259" w:lineRule="auto"/>
        <w:jc w:val="left"/>
        <w:rPr>
          <w:rFonts w:ascii="Arial" w:hAnsi="Arial" w:cs="Arial"/>
          <w:b w:val="0"/>
          <w:sz w:val="24"/>
        </w:rPr>
      </w:pPr>
      <w:r w:rsidRPr="00CC620F">
        <w:rPr>
          <w:rFonts w:ascii="Arial" w:hAnsi="Arial" w:cs="Arial"/>
          <w:b w:val="0"/>
          <w:sz w:val="24"/>
        </w:rPr>
        <w:t>The Consultant shall base its design documentation on proven technology and established design and construction practices. All relevant backup copies of documents must be provided by the Consultant;</w:t>
      </w:r>
    </w:p>
    <w:p w14:paraId="3AA9F7A1" w14:textId="77777777" w:rsidR="00B215DA" w:rsidRPr="00CC620F" w:rsidRDefault="00B215DA" w:rsidP="00BA02C6">
      <w:pPr>
        <w:pStyle w:val="Section3-Heading1"/>
        <w:numPr>
          <w:ilvl w:val="0"/>
          <w:numId w:val="23"/>
        </w:numPr>
        <w:spacing w:after="160" w:line="259" w:lineRule="auto"/>
        <w:jc w:val="left"/>
        <w:rPr>
          <w:rFonts w:ascii="Arial" w:hAnsi="Arial" w:cs="Arial"/>
          <w:b w:val="0"/>
          <w:sz w:val="24"/>
        </w:rPr>
      </w:pPr>
      <w:r w:rsidRPr="00CC620F">
        <w:rPr>
          <w:rFonts w:ascii="Arial" w:hAnsi="Arial" w:cs="Arial"/>
          <w:b w:val="0"/>
          <w:sz w:val="24"/>
        </w:rPr>
        <w:t>The Consultant shall ensure that all aspects of project design comply with the national legislation and international codes and standards.</w:t>
      </w:r>
    </w:p>
    <w:p w14:paraId="258DA5D2" w14:textId="77777777" w:rsidR="00B215DA" w:rsidRPr="00CC620F" w:rsidRDefault="00B215DA" w:rsidP="00BA02C6">
      <w:pPr>
        <w:pStyle w:val="Section3-Heading1"/>
        <w:numPr>
          <w:ilvl w:val="0"/>
          <w:numId w:val="23"/>
        </w:numPr>
        <w:spacing w:after="160" w:line="259" w:lineRule="auto"/>
        <w:jc w:val="left"/>
        <w:rPr>
          <w:rFonts w:ascii="Arial" w:hAnsi="Arial" w:cs="Arial"/>
          <w:b w:val="0"/>
          <w:sz w:val="24"/>
        </w:rPr>
      </w:pPr>
      <w:r w:rsidRPr="00CC620F">
        <w:rPr>
          <w:rFonts w:ascii="Arial" w:hAnsi="Arial" w:cs="Arial"/>
          <w:b w:val="0"/>
          <w:sz w:val="24"/>
        </w:rPr>
        <w:t>The Consultant shall ensure that only the most recent versions of the preliminary design documents and drawings are used in the execution of the detailed design documents;</w:t>
      </w:r>
    </w:p>
    <w:p w14:paraId="461F23F5" w14:textId="77777777" w:rsidR="00B215DA" w:rsidRPr="00CC620F" w:rsidRDefault="00B215DA" w:rsidP="00BA02C6">
      <w:pPr>
        <w:pStyle w:val="Section3-Heading1"/>
        <w:numPr>
          <w:ilvl w:val="0"/>
          <w:numId w:val="23"/>
        </w:numPr>
        <w:spacing w:after="160" w:line="259" w:lineRule="auto"/>
        <w:jc w:val="left"/>
        <w:rPr>
          <w:rFonts w:ascii="Arial" w:hAnsi="Arial" w:cs="Arial"/>
          <w:b w:val="0"/>
          <w:sz w:val="24"/>
        </w:rPr>
      </w:pPr>
      <w:r w:rsidRPr="00CC620F">
        <w:rPr>
          <w:rFonts w:ascii="Arial" w:hAnsi="Arial" w:cs="Arial"/>
          <w:b w:val="0"/>
          <w:sz w:val="24"/>
        </w:rPr>
        <w:t>The Consultant shall be responsible for correcting any drawings or documents found to be incorrect due to insufficient field checks, errors or omissions on the part of the Consultant. In this case, all technical changes made during the construction period will be made at the expense of the Consultant;</w:t>
      </w:r>
    </w:p>
    <w:p w14:paraId="33B35076" w14:textId="161DEB72" w:rsidR="00B215DA" w:rsidRPr="00CC620F" w:rsidRDefault="00B215DA" w:rsidP="00BA02C6">
      <w:pPr>
        <w:pStyle w:val="Section3-Heading1"/>
        <w:numPr>
          <w:ilvl w:val="0"/>
          <w:numId w:val="23"/>
        </w:numPr>
        <w:spacing w:after="160" w:line="259" w:lineRule="auto"/>
        <w:jc w:val="left"/>
        <w:rPr>
          <w:rFonts w:ascii="Arial" w:hAnsi="Arial" w:cs="Arial"/>
          <w:b w:val="0"/>
          <w:sz w:val="24"/>
        </w:rPr>
      </w:pPr>
      <w:r w:rsidRPr="00CC620F">
        <w:rPr>
          <w:rFonts w:ascii="Arial" w:hAnsi="Arial" w:cs="Arial"/>
          <w:b w:val="0"/>
          <w:sz w:val="24"/>
        </w:rPr>
        <w:t>The Consultant shall liaise with the PMU and other parties to complete all anchor points with existing facilities and include them in drawings and documents related to this project;</w:t>
      </w:r>
    </w:p>
    <w:p w14:paraId="01228C46" w14:textId="77777777" w:rsidR="00B215DA" w:rsidRPr="00CC620F" w:rsidRDefault="00B215DA" w:rsidP="00BA02C6">
      <w:pPr>
        <w:pStyle w:val="Section3-Heading1"/>
        <w:numPr>
          <w:ilvl w:val="0"/>
          <w:numId w:val="23"/>
        </w:numPr>
        <w:spacing w:after="160" w:line="259" w:lineRule="auto"/>
        <w:jc w:val="left"/>
        <w:rPr>
          <w:rFonts w:ascii="Arial" w:hAnsi="Arial" w:cs="Arial"/>
          <w:b w:val="0"/>
          <w:sz w:val="24"/>
        </w:rPr>
      </w:pPr>
      <w:r w:rsidRPr="00CC620F">
        <w:rPr>
          <w:rFonts w:ascii="Arial" w:hAnsi="Arial" w:cs="Arial"/>
          <w:b w:val="0"/>
          <w:sz w:val="24"/>
        </w:rPr>
        <w:t>The Consultant shall perform all necessary calculations and carry out all relevant design and analysis procedures necessary to optimize the dimensions and selection of equipment, if any, and material specifications;</w:t>
      </w:r>
    </w:p>
    <w:p w14:paraId="256BFEE5" w14:textId="77777777" w:rsidR="00B215DA" w:rsidRPr="00CC620F" w:rsidRDefault="00B215DA" w:rsidP="00BA02C6">
      <w:pPr>
        <w:pStyle w:val="Section3-Heading1"/>
        <w:numPr>
          <w:ilvl w:val="0"/>
          <w:numId w:val="23"/>
        </w:numPr>
        <w:spacing w:after="160" w:line="259" w:lineRule="auto"/>
        <w:jc w:val="left"/>
        <w:rPr>
          <w:rFonts w:ascii="Arial" w:hAnsi="Arial" w:cs="Arial"/>
          <w:sz w:val="24"/>
        </w:rPr>
      </w:pPr>
      <w:r w:rsidRPr="00CC620F">
        <w:rPr>
          <w:rFonts w:ascii="Arial" w:hAnsi="Arial" w:cs="Arial"/>
          <w:b w:val="0"/>
          <w:sz w:val="24"/>
        </w:rPr>
        <w:t>The Consultant shall provide all necessary technical drawings, data sheets, specifications, bill of quantities, cost estimates and guidelines to complete the wor</w:t>
      </w:r>
      <w:r w:rsidRPr="00CC620F">
        <w:rPr>
          <w:rFonts w:ascii="Arial" w:hAnsi="Arial" w:cs="Arial"/>
          <w:sz w:val="24"/>
        </w:rPr>
        <w:t>k;</w:t>
      </w:r>
    </w:p>
    <w:p w14:paraId="3B1E6A24" w14:textId="77777777" w:rsidR="00B215DA" w:rsidRPr="00CC620F" w:rsidRDefault="00B215DA" w:rsidP="00BA02C6">
      <w:pPr>
        <w:pStyle w:val="Section3-Heading1"/>
        <w:numPr>
          <w:ilvl w:val="0"/>
          <w:numId w:val="23"/>
        </w:numPr>
        <w:spacing w:after="160" w:line="259" w:lineRule="auto"/>
        <w:jc w:val="both"/>
        <w:rPr>
          <w:rFonts w:ascii="Arial" w:hAnsi="Arial" w:cs="Arial"/>
          <w:sz w:val="24"/>
        </w:rPr>
      </w:pPr>
      <w:r w:rsidRPr="00CC620F">
        <w:rPr>
          <w:rFonts w:ascii="Arial" w:hAnsi="Arial" w:cs="Arial"/>
          <w:b w:val="0"/>
          <w:sz w:val="24"/>
        </w:rPr>
        <w:t>The detailed design and estimate documentation must be prepared in four (4) copies at each facility/sub-project and in a digital version on CD, which will be handed over to the Client. The explanatory note must be in MSWord format, evaluation tables must be made in MS Excel format, and drawings - in Auto CAD and PDF format. The Client must review and confirm the work performed by the Consultant</w:t>
      </w:r>
      <w:r w:rsidRPr="00CC620F">
        <w:rPr>
          <w:rFonts w:ascii="Arial" w:hAnsi="Arial" w:cs="Arial"/>
          <w:sz w:val="24"/>
        </w:rPr>
        <w:t>;</w:t>
      </w:r>
    </w:p>
    <w:p w14:paraId="18DAA8FB" w14:textId="5F91ABF7" w:rsidR="00B215DA" w:rsidRPr="00CC620F" w:rsidRDefault="00880F7D" w:rsidP="00B215DA">
      <w:pPr>
        <w:pStyle w:val="Section3-Heading1"/>
        <w:jc w:val="both"/>
        <w:rPr>
          <w:rFonts w:ascii="Arial" w:hAnsi="Arial" w:cs="Arial"/>
          <w:sz w:val="24"/>
        </w:rPr>
      </w:pPr>
      <w:r w:rsidRPr="00880F7D">
        <w:rPr>
          <w:rFonts w:ascii="Arial" w:hAnsi="Arial" w:cs="Arial"/>
          <w:sz w:val="24"/>
        </w:rPr>
        <w:t>A detailed scope of work is attached (Appendix No</w:t>
      </w:r>
      <w:r>
        <w:rPr>
          <w:rFonts w:ascii="Arial" w:hAnsi="Arial" w:cs="Arial"/>
          <w:sz w:val="24"/>
        </w:rPr>
        <w:t>2</w:t>
      </w:r>
      <w:r w:rsidRPr="00880F7D">
        <w:rPr>
          <w:rFonts w:ascii="Arial" w:hAnsi="Arial" w:cs="Arial"/>
          <w:sz w:val="24"/>
        </w:rPr>
        <w:t>).</w:t>
      </w:r>
    </w:p>
    <w:p w14:paraId="17916254" w14:textId="73EAFDA4" w:rsidR="00B215DA" w:rsidRPr="00CC620F" w:rsidRDefault="00B215DA" w:rsidP="00B215DA">
      <w:pPr>
        <w:pStyle w:val="Section3-Heading1"/>
        <w:jc w:val="both"/>
        <w:rPr>
          <w:rFonts w:ascii="Arial" w:hAnsi="Arial" w:cs="Arial"/>
          <w:b w:val="0"/>
          <w:sz w:val="24"/>
        </w:rPr>
      </w:pPr>
      <w:r w:rsidRPr="00CC620F">
        <w:rPr>
          <w:rFonts w:ascii="Arial" w:hAnsi="Arial" w:cs="Arial"/>
          <w:b w:val="0"/>
          <w:sz w:val="24"/>
        </w:rPr>
        <w:t xml:space="preserve">The Consultant shall be guided by local construction regulations and design codes (design standards) approved by the </w:t>
      </w:r>
      <w:r w:rsidR="00BB1520" w:rsidRPr="00BB1520">
        <w:rPr>
          <w:rFonts w:ascii="Arial" w:hAnsi="Arial" w:cs="Arial"/>
          <w:b w:val="0"/>
          <w:sz w:val="24"/>
        </w:rPr>
        <w:t xml:space="preserve">legislation </w:t>
      </w:r>
      <w:r w:rsidRPr="00CC620F">
        <w:rPr>
          <w:rFonts w:ascii="Arial" w:hAnsi="Arial" w:cs="Arial"/>
          <w:b w:val="0"/>
          <w:sz w:val="24"/>
        </w:rPr>
        <w:t>of the Republic of</w:t>
      </w:r>
      <w:r w:rsidR="00BB1520" w:rsidRPr="00BB1520">
        <w:rPr>
          <w:rFonts w:ascii="Arial" w:hAnsi="Arial" w:cs="Arial"/>
          <w:b w:val="0"/>
          <w:sz w:val="24"/>
        </w:rPr>
        <w:t xml:space="preserve"> </w:t>
      </w:r>
      <w:r w:rsidR="00BB1520">
        <w:rPr>
          <w:rFonts w:ascii="Arial" w:hAnsi="Arial" w:cs="Arial"/>
          <w:b w:val="0"/>
          <w:sz w:val="24"/>
        </w:rPr>
        <w:t>Kazakhstan</w:t>
      </w:r>
      <w:r w:rsidRPr="00CC620F">
        <w:rPr>
          <w:rFonts w:ascii="Arial" w:hAnsi="Arial" w:cs="Arial"/>
          <w:b w:val="0"/>
          <w:sz w:val="24"/>
        </w:rPr>
        <w:t xml:space="preserve"> and government regulations in the field of construction and other regulatory documents. Standards show the content and execution of </w:t>
      </w:r>
      <w:proofErr w:type="gramStart"/>
      <w:r w:rsidRPr="00CC620F">
        <w:rPr>
          <w:rFonts w:ascii="Arial" w:hAnsi="Arial" w:cs="Arial"/>
          <w:b w:val="0"/>
          <w:sz w:val="24"/>
        </w:rPr>
        <w:t>drawings,</w:t>
      </w:r>
      <w:proofErr w:type="gramEnd"/>
      <w:r w:rsidRPr="00CC620F">
        <w:rPr>
          <w:rFonts w:ascii="Arial" w:hAnsi="Arial" w:cs="Arial"/>
          <w:b w:val="0"/>
          <w:sz w:val="24"/>
        </w:rPr>
        <w:t xml:space="preserve"> detailed documents shall be prepared by the Consultant. The content of the drawings should include the following:</w:t>
      </w:r>
    </w:p>
    <w:p w14:paraId="1E0AEED3" w14:textId="0F6F64BF" w:rsidR="00BB1520" w:rsidRPr="00BB1520" w:rsidRDefault="00BB1520" w:rsidP="00BB1520">
      <w:pPr>
        <w:pStyle w:val="Section3-Heading1"/>
        <w:jc w:val="both"/>
        <w:rPr>
          <w:rFonts w:ascii="Arial" w:hAnsi="Arial" w:cs="Arial"/>
          <w:b w:val="0"/>
          <w:sz w:val="24"/>
        </w:rPr>
      </w:pPr>
      <w:r>
        <w:rPr>
          <w:rFonts w:ascii="Arial" w:hAnsi="Arial" w:cs="Arial"/>
          <w:b w:val="0"/>
          <w:sz w:val="24"/>
        </w:rPr>
        <w:lastRenderedPageBreak/>
        <w:t>-</w:t>
      </w:r>
      <w:r w:rsidRPr="00BB1520">
        <w:rPr>
          <w:rFonts w:ascii="Arial" w:hAnsi="Arial" w:cs="Arial"/>
          <w:b w:val="0"/>
          <w:sz w:val="24"/>
        </w:rPr>
        <w:t xml:space="preserve">source data; </w:t>
      </w:r>
    </w:p>
    <w:p w14:paraId="2478DEE9" w14:textId="77777777" w:rsidR="00BB1520" w:rsidRPr="00BB1520" w:rsidRDefault="00BB1520" w:rsidP="00BB1520">
      <w:pPr>
        <w:pStyle w:val="Section3-Heading1"/>
        <w:jc w:val="both"/>
        <w:rPr>
          <w:rFonts w:ascii="Arial" w:hAnsi="Arial" w:cs="Arial"/>
          <w:b w:val="0"/>
          <w:sz w:val="24"/>
        </w:rPr>
      </w:pPr>
      <w:r w:rsidRPr="00BB1520">
        <w:rPr>
          <w:rFonts w:ascii="Arial" w:hAnsi="Arial" w:cs="Arial"/>
          <w:b w:val="0"/>
          <w:sz w:val="24"/>
        </w:rPr>
        <w:t xml:space="preserve">-introduction; </w:t>
      </w:r>
    </w:p>
    <w:p w14:paraId="4C0C4458" w14:textId="77777777" w:rsidR="00BB1520" w:rsidRPr="00BB1520" w:rsidRDefault="00BB1520" w:rsidP="00BB1520">
      <w:pPr>
        <w:pStyle w:val="Section3-Heading1"/>
        <w:jc w:val="both"/>
        <w:rPr>
          <w:rFonts w:ascii="Arial" w:hAnsi="Arial" w:cs="Arial"/>
          <w:b w:val="0"/>
          <w:sz w:val="24"/>
        </w:rPr>
      </w:pPr>
      <w:r w:rsidRPr="00BB1520">
        <w:rPr>
          <w:rFonts w:ascii="Arial" w:hAnsi="Arial" w:cs="Arial"/>
          <w:b w:val="0"/>
          <w:sz w:val="24"/>
        </w:rPr>
        <w:t>- basic technical and technological solutions;</w:t>
      </w:r>
    </w:p>
    <w:p w14:paraId="10DD3286" w14:textId="77777777" w:rsidR="00BB1520" w:rsidRDefault="00BB1520" w:rsidP="00BB1520">
      <w:pPr>
        <w:pStyle w:val="Section3-Heading1"/>
        <w:jc w:val="both"/>
        <w:rPr>
          <w:rFonts w:ascii="Arial" w:hAnsi="Arial" w:cs="Arial"/>
          <w:b w:val="0"/>
          <w:sz w:val="24"/>
        </w:rPr>
      </w:pPr>
      <w:r w:rsidRPr="00BB1520">
        <w:rPr>
          <w:rFonts w:ascii="Arial" w:hAnsi="Arial" w:cs="Arial"/>
          <w:b w:val="0"/>
          <w:sz w:val="24"/>
        </w:rPr>
        <w:t xml:space="preserve">- technical and economic indicators; </w:t>
      </w:r>
    </w:p>
    <w:p w14:paraId="0DA6CA8D" w14:textId="3F789AF3" w:rsidR="00BB1520" w:rsidRPr="00BB1520" w:rsidRDefault="00BB1520" w:rsidP="00BB1520">
      <w:pPr>
        <w:pStyle w:val="Section3-Heading1"/>
        <w:jc w:val="both"/>
        <w:rPr>
          <w:rFonts w:ascii="Arial" w:hAnsi="Arial" w:cs="Arial"/>
          <w:b w:val="0"/>
          <w:sz w:val="24"/>
        </w:rPr>
      </w:pPr>
      <w:r w:rsidRPr="00BB1520">
        <w:rPr>
          <w:rFonts w:ascii="Arial" w:hAnsi="Arial" w:cs="Arial"/>
          <w:b w:val="0"/>
          <w:sz w:val="24"/>
        </w:rPr>
        <w:t>-Application;</w:t>
      </w:r>
    </w:p>
    <w:p w14:paraId="52B529E3" w14:textId="77777777" w:rsidR="00BB1520" w:rsidRPr="00BB1520" w:rsidRDefault="00BB1520" w:rsidP="00BB1520">
      <w:pPr>
        <w:pStyle w:val="Section3-Heading1"/>
        <w:jc w:val="both"/>
        <w:rPr>
          <w:rFonts w:ascii="Arial" w:hAnsi="Arial" w:cs="Arial"/>
          <w:b w:val="0"/>
          <w:sz w:val="24"/>
        </w:rPr>
      </w:pPr>
      <w:r w:rsidRPr="00BB1520">
        <w:rPr>
          <w:rFonts w:ascii="Arial" w:hAnsi="Arial" w:cs="Arial"/>
          <w:b w:val="0"/>
          <w:sz w:val="24"/>
        </w:rPr>
        <w:t>- working drawings of the object;</w:t>
      </w:r>
    </w:p>
    <w:p w14:paraId="0B14B8D1" w14:textId="77777777" w:rsidR="00BB1520" w:rsidRPr="00BB1520" w:rsidRDefault="00BB1520" w:rsidP="00BB1520">
      <w:pPr>
        <w:pStyle w:val="Section3-Heading1"/>
        <w:jc w:val="both"/>
        <w:rPr>
          <w:rFonts w:ascii="Arial" w:hAnsi="Arial" w:cs="Arial"/>
          <w:b w:val="0"/>
          <w:sz w:val="24"/>
        </w:rPr>
      </w:pPr>
      <w:r w:rsidRPr="00BB1520">
        <w:rPr>
          <w:rFonts w:ascii="Arial" w:hAnsi="Arial" w:cs="Arial"/>
          <w:b w:val="0"/>
          <w:sz w:val="24"/>
        </w:rPr>
        <w:t>- A summary list of the needs of the main building materials, products, structures and equipment approved by the customer;</w:t>
      </w:r>
    </w:p>
    <w:p w14:paraId="2DA655AE" w14:textId="77777777" w:rsidR="00BB1520" w:rsidRDefault="00BB1520" w:rsidP="00BB1520">
      <w:pPr>
        <w:pStyle w:val="Section3-Heading1"/>
        <w:jc w:val="both"/>
        <w:rPr>
          <w:rFonts w:ascii="Arial" w:hAnsi="Arial" w:cs="Arial"/>
          <w:b w:val="0"/>
          <w:sz w:val="24"/>
        </w:rPr>
      </w:pPr>
      <w:r w:rsidRPr="00BB1520">
        <w:rPr>
          <w:rFonts w:ascii="Arial" w:hAnsi="Arial" w:cs="Arial"/>
          <w:b w:val="0"/>
          <w:sz w:val="24"/>
        </w:rPr>
        <w:t>- technical regulations;</w:t>
      </w:r>
    </w:p>
    <w:p w14:paraId="3502EB1D" w14:textId="6131B074" w:rsidR="00BB1520" w:rsidRPr="00BB1520" w:rsidRDefault="00BB1520" w:rsidP="00BB1520">
      <w:pPr>
        <w:pStyle w:val="Section3-Heading1"/>
        <w:jc w:val="both"/>
        <w:rPr>
          <w:rFonts w:ascii="Arial" w:hAnsi="Arial" w:cs="Arial"/>
          <w:b w:val="0"/>
          <w:sz w:val="24"/>
        </w:rPr>
      </w:pPr>
      <w:r w:rsidRPr="00BB1520">
        <w:rPr>
          <w:rFonts w:ascii="Arial" w:hAnsi="Arial" w:cs="Arial"/>
          <w:b w:val="0"/>
          <w:sz w:val="24"/>
        </w:rPr>
        <w:t>- design documentation;</w:t>
      </w:r>
    </w:p>
    <w:p w14:paraId="4C02926C" w14:textId="77777777" w:rsidR="00BB1520" w:rsidRPr="00BB1520" w:rsidRDefault="00BB1520" w:rsidP="00BB1520">
      <w:pPr>
        <w:pStyle w:val="Section3-Heading1"/>
        <w:jc w:val="both"/>
        <w:rPr>
          <w:rFonts w:ascii="Arial" w:hAnsi="Arial" w:cs="Arial"/>
          <w:b w:val="0"/>
          <w:sz w:val="24"/>
        </w:rPr>
      </w:pPr>
      <w:r w:rsidRPr="00BB1520">
        <w:rPr>
          <w:rFonts w:ascii="Arial" w:hAnsi="Arial" w:cs="Arial"/>
          <w:b w:val="0"/>
          <w:sz w:val="24"/>
        </w:rPr>
        <w:t>-software;</w:t>
      </w:r>
    </w:p>
    <w:p w14:paraId="19B81FBD" w14:textId="77777777" w:rsidR="00BB1520" w:rsidRPr="00BB1520" w:rsidRDefault="00BB1520" w:rsidP="00BB1520">
      <w:pPr>
        <w:pStyle w:val="Section3-Heading1"/>
        <w:jc w:val="both"/>
        <w:rPr>
          <w:rFonts w:ascii="Arial" w:hAnsi="Arial" w:cs="Arial"/>
          <w:b w:val="0"/>
          <w:sz w:val="24"/>
        </w:rPr>
      </w:pPr>
      <w:r w:rsidRPr="00BB1520">
        <w:rPr>
          <w:rFonts w:ascii="Arial" w:hAnsi="Arial" w:cs="Arial"/>
          <w:b w:val="0"/>
          <w:sz w:val="24"/>
        </w:rPr>
        <w:t>-Concepts;</w:t>
      </w:r>
    </w:p>
    <w:p w14:paraId="47A65BB8" w14:textId="77777777" w:rsidR="00BB1520" w:rsidRPr="00BB1520" w:rsidRDefault="00BB1520" w:rsidP="00BB1520">
      <w:pPr>
        <w:pStyle w:val="Section3-Heading1"/>
        <w:jc w:val="both"/>
        <w:rPr>
          <w:rFonts w:ascii="Arial" w:hAnsi="Arial" w:cs="Arial"/>
          <w:b w:val="0"/>
          <w:sz w:val="24"/>
        </w:rPr>
      </w:pPr>
      <w:r w:rsidRPr="00BB1520">
        <w:rPr>
          <w:rFonts w:ascii="Arial" w:hAnsi="Arial" w:cs="Arial"/>
          <w:b w:val="0"/>
          <w:sz w:val="24"/>
        </w:rPr>
        <w:t>- functional diagrams;</w:t>
      </w:r>
    </w:p>
    <w:p w14:paraId="54197550" w14:textId="77777777" w:rsidR="00BB1520" w:rsidRPr="00BB1520" w:rsidRDefault="00BB1520" w:rsidP="00BB1520">
      <w:pPr>
        <w:pStyle w:val="Section3-Heading1"/>
        <w:jc w:val="both"/>
        <w:rPr>
          <w:rFonts w:ascii="Arial" w:hAnsi="Arial" w:cs="Arial"/>
          <w:b w:val="0"/>
          <w:sz w:val="24"/>
        </w:rPr>
      </w:pPr>
      <w:r w:rsidRPr="00BB1520">
        <w:rPr>
          <w:rFonts w:ascii="Arial" w:hAnsi="Arial" w:cs="Arial"/>
          <w:b w:val="0"/>
          <w:sz w:val="24"/>
        </w:rPr>
        <w:t xml:space="preserve">- Structural diagrams </w:t>
      </w:r>
    </w:p>
    <w:p w14:paraId="6FB6653C" w14:textId="77777777" w:rsidR="00BB1520" w:rsidRPr="00BB1520" w:rsidRDefault="00BB1520" w:rsidP="00BB1520">
      <w:pPr>
        <w:pStyle w:val="Section3-Heading1"/>
        <w:jc w:val="both"/>
        <w:rPr>
          <w:rFonts w:ascii="Arial" w:hAnsi="Arial" w:cs="Arial"/>
          <w:b w:val="0"/>
          <w:sz w:val="24"/>
        </w:rPr>
      </w:pPr>
      <w:r w:rsidRPr="00BB1520">
        <w:rPr>
          <w:rFonts w:ascii="Arial" w:hAnsi="Arial" w:cs="Arial"/>
          <w:b w:val="0"/>
          <w:sz w:val="24"/>
        </w:rPr>
        <w:t>- External wiring diagrams</w:t>
      </w:r>
    </w:p>
    <w:p w14:paraId="4356B392" w14:textId="77777777" w:rsidR="00BB1520" w:rsidRPr="00BB1520" w:rsidRDefault="00BB1520" w:rsidP="00BB1520">
      <w:pPr>
        <w:pStyle w:val="Section3-Heading1"/>
        <w:jc w:val="both"/>
        <w:rPr>
          <w:rFonts w:ascii="Arial" w:hAnsi="Arial" w:cs="Arial"/>
          <w:b w:val="0"/>
          <w:sz w:val="24"/>
        </w:rPr>
      </w:pPr>
      <w:r w:rsidRPr="00BB1520">
        <w:rPr>
          <w:rFonts w:ascii="Arial" w:hAnsi="Arial" w:cs="Arial"/>
          <w:b w:val="0"/>
          <w:sz w:val="24"/>
        </w:rPr>
        <w:t>- Equipment layout plan;</w:t>
      </w:r>
    </w:p>
    <w:p w14:paraId="7033BCC8" w14:textId="77777777" w:rsidR="00BB1520" w:rsidRPr="00BB1520" w:rsidRDefault="00BB1520" w:rsidP="00BB1520">
      <w:pPr>
        <w:pStyle w:val="Section3-Heading1"/>
        <w:jc w:val="both"/>
        <w:rPr>
          <w:rFonts w:ascii="Arial" w:hAnsi="Arial" w:cs="Arial"/>
          <w:b w:val="0"/>
          <w:sz w:val="24"/>
        </w:rPr>
      </w:pPr>
      <w:r w:rsidRPr="00BB1520">
        <w:rPr>
          <w:rFonts w:ascii="Arial" w:hAnsi="Arial" w:cs="Arial"/>
          <w:b w:val="0"/>
          <w:sz w:val="24"/>
        </w:rPr>
        <w:t>- Cable log.</w:t>
      </w:r>
    </w:p>
    <w:p w14:paraId="0BDE2F35" w14:textId="77777777" w:rsidR="00BB1520" w:rsidRPr="00BB1520" w:rsidRDefault="00BB1520" w:rsidP="00BB1520">
      <w:pPr>
        <w:pStyle w:val="Section3-Heading1"/>
        <w:jc w:val="both"/>
        <w:rPr>
          <w:rFonts w:ascii="Arial" w:hAnsi="Arial" w:cs="Arial"/>
          <w:b w:val="0"/>
          <w:sz w:val="24"/>
        </w:rPr>
      </w:pPr>
      <w:r w:rsidRPr="00BB1520">
        <w:rPr>
          <w:rFonts w:ascii="Arial" w:hAnsi="Arial" w:cs="Arial"/>
          <w:b w:val="0"/>
          <w:sz w:val="24"/>
        </w:rPr>
        <w:t>- Summary list of cables;</w:t>
      </w:r>
    </w:p>
    <w:p w14:paraId="65C5C31E" w14:textId="77777777" w:rsidR="00BB1520" w:rsidRPr="00BB1520" w:rsidRDefault="00BB1520" w:rsidP="00BB1520">
      <w:pPr>
        <w:pStyle w:val="Section3-Heading1"/>
        <w:jc w:val="both"/>
        <w:rPr>
          <w:rFonts w:ascii="Arial" w:hAnsi="Arial" w:cs="Arial"/>
          <w:b w:val="0"/>
          <w:sz w:val="24"/>
        </w:rPr>
      </w:pPr>
      <w:r w:rsidRPr="00BB1520">
        <w:rPr>
          <w:rFonts w:ascii="Arial" w:hAnsi="Arial" w:cs="Arial"/>
          <w:b w:val="0"/>
          <w:sz w:val="24"/>
        </w:rPr>
        <w:t>- Custom specifications;</w:t>
      </w:r>
    </w:p>
    <w:p w14:paraId="6EDB3EF2" w14:textId="77777777" w:rsidR="00BB1520" w:rsidRPr="00BB1520" w:rsidRDefault="00BB1520" w:rsidP="00BB1520">
      <w:pPr>
        <w:pStyle w:val="Section3-Heading1"/>
        <w:jc w:val="both"/>
        <w:rPr>
          <w:rFonts w:ascii="Arial" w:hAnsi="Arial" w:cs="Arial"/>
          <w:b w:val="0"/>
          <w:sz w:val="24"/>
        </w:rPr>
      </w:pPr>
      <w:r w:rsidRPr="00BB1520">
        <w:rPr>
          <w:rFonts w:ascii="Arial" w:hAnsi="Arial" w:cs="Arial"/>
          <w:b w:val="0"/>
          <w:sz w:val="24"/>
        </w:rPr>
        <w:t>- wiring diagrams;</w:t>
      </w:r>
    </w:p>
    <w:p w14:paraId="6C0ABD14" w14:textId="77777777" w:rsidR="00BB1520" w:rsidRPr="00BB1520" w:rsidRDefault="00BB1520" w:rsidP="00BB1520">
      <w:pPr>
        <w:pStyle w:val="Section3-Heading1"/>
        <w:jc w:val="both"/>
        <w:rPr>
          <w:rFonts w:ascii="Arial" w:hAnsi="Arial" w:cs="Arial"/>
          <w:b w:val="0"/>
          <w:sz w:val="24"/>
        </w:rPr>
      </w:pPr>
      <w:r w:rsidRPr="00BB1520">
        <w:rPr>
          <w:rFonts w:ascii="Arial" w:hAnsi="Arial" w:cs="Arial"/>
          <w:b w:val="0"/>
          <w:sz w:val="24"/>
        </w:rPr>
        <w:t xml:space="preserve">- Operator's manual </w:t>
      </w:r>
    </w:p>
    <w:p w14:paraId="73048925" w14:textId="77777777" w:rsidR="00BB1520" w:rsidRPr="00BB1520" w:rsidRDefault="00BB1520" w:rsidP="00BB1520">
      <w:pPr>
        <w:pStyle w:val="Section3-Heading1"/>
        <w:jc w:val="both"/>
        <w:rPr>
          <w:rFonts w:ascii="Arial" w:hAnsi="Arial" w:cs="Arial"/>
          <w:b w:val="0"/>
          <w:sz w:val="24"/>
        </w:rPr>
      </w:pPr>
      <w:r w:rsidRPr="00BB1520">
        <w:rPr>
          <w:rFonts w:ascii="Arial" w:hAnsi="Arial" w:cs="Arial"/>
          <w:b w:val="0"/>
          <w:sz w:val="24"/>
        </w:rPr>
        <w:t>- Work organization plan.</w:t>
      </w:r>
    </w:p>
    <w:p w14:paraId="5F1135A5" w14:textId="100E4B67" w:rsidR="00B215DA" w:rsidRPr="00CC620F" w:rsidRDefault="00BB1520" w:rsidP="00BB1520">
      <w:pPr>
        <w:pStyle w:val="Section3-Heading1"/>
        <w:jc w:val="both"/>
        <w:rPr>
          <w:rFonts w:ascii="Arial" w:hAnsi="Arial" w:cs="Arial"/>
          <w:b w:val="0"/>
          <w:sz w:val="24"/>
        </w:rPr>
      </w:pPr>
      <w:r w:rsidRPr="00BB1520">
        <w:rPr>
          <w:rFonts w:ascii="Arial" w:hAnsi="Arial" w:cs="Arial"/>
          <w:b w:val="0"/>
          <w:sz w:val="24"/>
        </w:rPr>
        <w:t>- rules for the operation of the canal, taking into account the automated water metering system.</w:t>
      </w:r>
    </w:p>
    <w:p w14:paraId="29309AEC" w14:textId="121F4BCD" w:rsidR="00B215DA" w:rsidRPr="00CC620F" w:rsidRDefault="00B215DA" w:rsidP="00B215DA">
      <w:pPr>
        <w:rPr>
          <w:rFonts w:ascii="Arial" w:hAnsi="Arial" w:cs="Arial"/>
          <w:bCs/>
          <w:u w:val="single"/>
        </w:rPr>
      </w:pPr>
      <w:r w:rsidRPr="00CC620F">
        <w:rPr>
          <w:rFonts w:ascii="Arial" w:hAnsi="Arial" w:cs="Arial"/>
          <w:bCs/>
          <w:u w:val="single"/>
        </w:rPr>
        <w:t xml:space="preserve">PHASE-2: </w:t>
      </w:r>
      <w:r w:rsidR="00D42ECA">
        <w:rPr>
          <w:rFonts w:ascii="Arial" w:hAnsi="Arial" w:cs="Arial"/>
          <w:bCs/>
          <w:u w:val="single"/>
        </w:rPr>
        <w:t>A</w:t>
      </w:r>
      <w:r w:rsidR="00D42ECA" w:rsidRPr="00D42ECA">
        <w:rPr>
          <w:rFonts w:ascii="Arial" w:hAnsi="Arial" w:cs="Arial"/>
          <w:bCs/>
          <w:u w:val="single"/>
        </w:rPr>
        <w:t>uthor's supervision</w:t>
      </w:r>
      <w:r w:rsidR="00D42ECA">
        <w:rPr>
          <w:rFonts w:ascii="Arial" w:hAnsi="Arial" w:cs="Arial"/>
          <w:bCs/>
          <w:u w:val="single"/>
        </w:rPr>
        <w:t xml:space="preserve"> </w:t>
      </w:r>
      <w:r w:rsidRPr="00CC620F">
        <w:rPr>
          <w:rFonts w:ascii="Arial" w:hAnsi="Arial" w:cs="Arial"/>
          <w:bCs/>
          <w:u w:val="single"/>
        </w:rPr>
        <w:t>of construction and installation works</w:t>
      </w:r>
    </w:p>
    <w:p w14:paraId="48B419B0" w14:textId="77777777" w:rsidR="00B215DA" w:rsidRPr="00CC620F" w:rsidRDefault="00B215DA" w:rsidP="00B215DA">
      <w:pPr>
        <w:jc w:val="both"/>
        <w:rPr>
          <w:rFonts w:ascii="Arial" w:hAnsi="Arial" w:cs="Arial"/>
        </w:rPr>
      </w:pPr>
      <w:r w:rsidRPr="00CC620F">
        <w:rPr>
          <w:rFonts w:ascii="Arial" w:hAnsi="Arial" w:cs="Arial"/>
        </w:rPr>
        <w:t>The Consultant will assist the Client in the supervision activities during the (</w:t>
      </w:r>
      <w:proofErr w:type="spellStart"/>
      <w:r w:rsidRPr="00CC620F">
        <w:rPr>
          <w:rFonts w:ascii="Arial" w:hAnsi="Arial" w:cs="Arial"/>
        </w:rPr>
        <w:t>i</w:t>
      </w:r>
      <w:proofErr w:type="spellEnd"/>
      <w:r w:rsidRPr="00CC620F">
        <w:rPr>
          <w:rFonts w:ascii="Arial" w:hAnsi="Arial" w:cs="Arial"/>
        </w:rPr>
        <w:t>) construction period and (ii) defect liability period.</w:t>
      </w:r>
    </w:p>
    <w:p w14:paraId="404A597E" w14:textId="23A5B766" w:rsidR="00B215DA" w:rsidRPr="00CC620F" w:rsidRDefault="00B215DA" w:rsidP="00B215DA">
      <w:pPr>
        <w:rPr>
          <w:rFonts w:ascii="Arial" w:hAnsi="Arial" w:cs="Arial"/>
        </w:rPr>
      </w:pPr>
      <w:r w:rsidRPr="00CC620F">
        <w:rPr>
          <w:rFonts w:ascii="Arial" w:hAnsi="Arial" w:cs="Arial"/>
        </w:rPr>
        <w:lastRenderedPageBreak/>
        <w:t>Conductin</w:t>
      </w:r>
      <w:r w:rsidR="00756AFF">
        <w:rPr>
          <w:rFonts w:ascii="Arial" w:hAnsi="Arial" w:cs="Arial"/>
        </w:rPr>
        <w:t xml:space="preserve">g </w:t>
      </w:r>
      <w:proofErr w:type="spellStart"/>
      <w:r w:rsidR="00756AFF">
        <w:rPr>
          <w:rFonts w:ascii="Arial" w:hAnsi="Arial" w:cs="Arial"/>
        </w:rPr>
        <w:t>athor</w:t>
      </w:r>
      <w:proofErr w:type="spellEnd"/>
      <w:r w:rsidRPr="00CC620F">
        <w:rPr>
          <w:rFonts w:ascii="Arial" w:hAnsi="Arial" w:cs="Arial"/>
        </w:rPr>
        <w:t xml:space="preserve"> supervision of construction and installation works </w:t>
      </w:r>
    </w:p>
    <w:p w14:paraId="7F580778" w14:textId="4EBB78E8" w:rsidR="00B215DA" w:rsidRPr="00CC620F" w:rsidRDefault="00B215DA" w:rsidP="00B215DA">
      <w:pPr>
        <w:jc w:val="both"/>
        <w:rPr>
          <w:rFonts w:ascii="Arial" w:hAnsi="Arial" w:cs="Arial"/>
        </w:rPr>
      </w:pPr>
      <w:r w:rsidRPr="00CC620F">
        <w:rPr>
          <w:rFonts w:ascii="Arial" w:hAnsi="Arial" w:cs="Arial"/>
        </w:rPr>
        <w:t xml:space="preserve">Consultant will fully manage the construction process through proper </w:t>
      </w:r>
      <w:r w:rsidR="00D42ECA">
        <w:rPr>
          <w:rFonts w:ascii="Arial" w:hAnsi="Arial" w:cs="Arial"/>
        </w:rPr>
        <w:t>author</w:t>
      </w:r>
      <w:r w:rsidRPr="00CC620F">
        <w:rPr>
          <w:rFonts w:ascii="Arial" w:hAnsi="Arial" w:cs="Arial"/>
        </w:rPr>
        <w:t xml:space="preserve"> supervision of construction and installation works, which will begin immediately after the signing of the contract between the Employer and the Contractor. The Consultant should always maintain sufficient and experienced staff on the construction site, with a clear distribution of responsibilities, supervise the daily progress of construction and installation works.</w:t>
      </w:r>
    </w:p>
    <w:p w14:paraId="6F23787B" w14:textId="77777777" w:rsidR="00B215DA" w:rsidRPr="00CC620F" w:rsidRDefault="00B215DA" w:rsidP="00B215DA">
      <w:pPr>
        <w:jc w:val="both"/>
        <w:rPr>
          <w:rFonts w:ascii="Arial" w:hAnsi="Arial" w:cs="Arial"/>
        </w:rPr>
      </w:pPr>
      <w:r w:rsidRPr="00CC620F">
        <w:rPr>
          <w:rFonts w:ascii="Arial" w:hAnsi="Arial" w:cs="Arial"/>
        </w:rPr>
        <w:t>Expected activities during the supervision phase will include, but are not limited to:</w:t>
      </w:r>
    </w:p>
    <w:p w14:paraId="3ED20A7C" w14:textId="77777777" w:rsidR="00B215DA" w:rsidRPr="00CC620F" w:rsidRDefault="00B215DA" w:rsidP="00BA02C6">
      <w:pPr>
        <w:pStyle w:val="Section3-Heading1"/>
        <w:numPr>
          <w:ilvl w:val="0"/>
          <w:numId w:val="19"/>
        </w:numPr>
        <w:spacing w:after="0"/>
        <w:ind w:left="1434" w:hanging="357"/>
        <w:jc w:val="both"/>
        <w:rPr>
          <w:rFonts w:ascii="Arial" w:hAnsi="Arial" w:cs="Arial"/>
          <w:b w:val="0"/>
          <w:sz w:val="24"/>
        </w:rPr>
      </w:pPr>
      <w:r w:rsidRPr="00CC620F">
        <w:rPr>
          <w:rFonts w:ascii="Arial" w:hAnsi="Arial" w:cs="Arial"/>
          <w:b w:val="0"/>
          <w:sz w:val="24"/>
        </w:rPr>
        <w:t>The Consultant shall develop a methodology for conducting construction supervision, evaluating contractor performance, and reporting to Client.</w:t>
      </w:r>
    </w:p>
    <w:p w14:paraId="1AE8FE02" w14:textId="77777777" w:rsidR="00B215DA" w:rsidRPr="00CC620F" w:rsidRDefault="00B215DA" w:rsidP="00BA02C6">
      <w:pPr>
        <w:pStyle w:val="Section3-Heading1"/>
        <w:numPr>
          <w:ilvl w:val="0"/>
          <w:numId w:val="19"/>
        </w:numPr>
        <w:spacing w:after="0"/>
        <w:ind w:left="1434" w:hanging="357"/>
        <w:jc w:val="both"/>
        <w:rPr>
          <w:rFonts w:ascii="Arial" w:hAnsi="Arial" w:cs="Arial"/>
          <w:b w:val="0"/>
          <w:sz w:val="24"/>
        </w:rPr>
      </w:pPr>
      <w:r w:rsidRPr="00CC620F">
        <w:rPr>
          <w:rFonts w:ascii="Arial" w:hAnsi="Arial" w:cs="Arial"/>
          <w:b w:val="0"/>
          <w:sz w:val="24"/>
        </w:rPr>
        <w:t xml:space="preserve">Provide construction supervision, including supervision of contractors to control construction quality and equipment installation (as per the design), delivery time and cost in the whole period of construction, as well as during the defect liability period; </w:t>
      </w:r>
    </w:p>
    <w:p w14:paraId="776546B9" w14:textId="77777777" w:rsidR="00B215DA" w:rsidRPr="00CC620F" w:rsidRDefault="00B215DA" w:rsidP="00BA02C6">
      <w:pPr>
        <w:pStyle w:val="Section3-Heading1"/>
        <w:numPr>
          <w:ilvl w:val="0"/>
          <w:numId w:val="19"/>
        </w:numPr>
        <w:spacing w:after="0"/>
        <w:ind w:left="1434" w:hanging="357"/>
        <w:jc w:val="both"/>
        <w:rPr>
          <w:rFonts w:ascii="Arial" w:hAnsi="Arial" w:cs="Arial"/>
          <w:b w:val="0"/>
          <w:color w:val="FF0000"/>
          <w:sz w:val="24"/>
        </w:rPr>
      </w:pPr>
      <w:r w:rsidRPr="00CC620F">
        <w:rPr>
          <w:rFonts w:ascii="Arial" w:hAnsi="Arial" w:cs="Arial"/>
          <w:b w:val="0"/>
          <w:sz w:val="24"/>
        </w:rPr>
        <w:t>The Consultant shall plan and verify the final pre-commissioning tests carried out after the completion of each construction package;</w:t>
      </w:r>
    </w:p>
    <w:p w14:paraId="035729A9" w14:textId="77777777" w:rsidR="00B215DA" w:rsidRPr="00CC620F" w:rsidRDefault="00B215DA" w:rsidP="00BA02C6">
      <w:pPr>
        <w:pStyle w:val="Section3-Heading1"/>
        <w:numPr>
          <w:ilvl w:val="0"/>
          <w:numId w:val="19"/>
        </w:numPr>
        <w:spacing w:after="0"/>
        <w:ind w:left="1434" w:hanging="357"/>
        <w:jc w:val="both"/>
        <w:rPr>
          <w:rFonts w:ascii="Arial" w:hAnsi="Arial" w:cs="Arial"/>
          <w:b w:val="0"/>
          <w:sz w:val="24"/>
        </w:rPr>
      </w:pPr>
      <w:r w:rsidRPr="00CC620F">
        <w:rPr>
          <w:rFonts w:ascii="Arial" w:hAnsi="Arial" w:cs="Arial"/>
          <w:b w:val="0"/>
          <w:sz w:val="24"/>
        </w:rPr>
        <w:t>The Consultant shall view all contractual documents, drawings and notify the Client about inconsistencies / shortcomings and take all necessary corrective actions with the approval of the Client;</w:t>
      </w:r>
    </w:p>
    <w:p w14:paraId="41E5F503" w14:textId="77777777" w:rsidR="00B215DA" w:rsidRPr="00CC620F" w:rsidRDefault="00B215DA" w:rsidP="00BA02C6">
      <w:pPr>
        <w:pStyle w:val="Section1Header2"/>
        <w:widowControl w:val="0"/>
        <w:numPr>
          <w:ilvl w:val="0"/>
          <w:numId w:val="19"/>
        </w:numPr>
        <w:ind w:left="1434" w:hanging="357"/>
        <w:contextualSpacing/>
        <w:jc w:val="both"/>
        <w:rPr>
          <w:rFonts w:ascii="Arial" w:hAnsi="Arial" w:cs="Arial"/>
          <w:b w:val="0"/>
          <w:lang w:val="en-US"/>
        </w:rPr>
      </w:pPr>
      <w:r w:rsidRPr="00CC620F">
        <w:rPr>
          <w:rFonts w:ascii="Arial" w:hAnsi="Arial" w:cs="Arial"/>
          <w:b w:val="0"/>
          <w:lang w:val="en-US"/>
        </w:rPr>
        <w:t>The Consultant shall call and/or attend all meetings necessary to manage and provide services required for project activities, including periodic meetings with contractors to review progress, and to prepare and distribute copies of the agenda and meeting records, support PIU in supervising all construction works to ensure quality of works as per technical specification, drawings, and condition of contract using modern and computerized systems of project monitoring;</w:t>
      </w:r>
    </w:p>
    <w:p w14:paraId="2DF54BE8" w14:textId="3E35225E" w:rsidR="00B215DA" w:rsidRPr="00CC620F" w:rsidRDefault="00B215DA" w:rsidP="00BA02C6">
      <w:pPr>
        <w:pStyle w:val="Section1Header2"/>
        <w:widowControl w:val="0"/>
        <w:numPr>
          <w:ilvl w:val="0"/>
          <w:numId w:val="19"/>
        </w:numPr>
        <w:ind w:left="1434" w:hanging="357"/>
        <w:contextualSpacing/>
        <w:jc w:val="both"/>
        <w:rPr>
          <w:rFonts w:ascii="Arial" w:hAnsi="Arial" w:cs="Arial"/>
          <w:b w:val="0"/>
          <w:lang w:val="en-US"/>
        </w:rPr>
      </w:pPr>
      <w:r w:rsidRPr="00CC620F">
        <w:rPr>
          <w:rFonts w:ascii="Arial" w:hAnsi="Arial" w:cs="Arial"/>
          <w:b w:val="0"/>
          <w:lang w:val="en-US"/>
        </w:rPr>
        <w:t>assistance in establishing a process for third party inspections;</w:t>
      </w:r>
    </w:p>
    <w:p w14:paraId="366DD8A0" w14:textId="77777777" w:rsidR="00B215DA" w:rsidRPr="00CC620F" w:rsidRDefault="00B215DA" w:rsidP="00BA02C6">
      <w:pPr>
        <w:pStyle w:val="Section1Header2"/>
        <w:widowControl w:val="0"/>
        <w:numPr>
          <w:ilvl w:val="0"/>
          <w:numId w:val="19"/>
        </w:numPr>
        <w:ind w:left="1434" w:hanging="357"/>
        <w:contextualSpacing/>
        <w:jc w:val="both"/>
        <w:rPr>
          <w:rFonts w:ascii="Arial" w:hAnsi="Arial" w:cs="Arial"/>
          <w:b w:val="0"/>
          <w:lang w:val="en-US"/>
        </w:rPr>
      </w:pPr>
      <w:r w:rsidRPr="00CC620F">
        <w:rPr>
          <w:rFonts w:ascii="Arial" w:hAnsi="Arial" w:cs="Arial"/>
          <w:b w:val="0"/>
          <w:lang w:val="en-US"/>
        </w:rPr>
        <w:t>attend third-party inspections, if required, and provide certification on the quality of the supplies based on such inspections;</w:t>
      </w:r>
    </w:p>
    <w:p w14:paraId="2F1C47B2" w14:textId="77777777" w:rsidR="00B215DA" w:rsidRPr="00CC620F" w:rsidRDefault="00B215DA" w:rsidP="00BA02C6">
      <w:pPr>
        <w:pStyle w:val="Section1Header2"/>
        <w:widowControl w:val="0"/>
        <w:numPr>
          <w:ilvl w:val="0"/>
          <w:numId w:val="19"/>
        </w:numPr>
        <w:ind w:left="1434" w:hanging="357"/>
        <w:jc w:val="both"/>
        <w:rPr>
          <w:rFonts w:ascii="Arial" w:hAnsi="Arial" w:cs="Arial"/>
          <w:b w:val="0"/>
          <w:lang w:val="en-US"/>
        </w:rPr>
      </w:pPr>
      <w:r w:rsidRPr="00CC620F">
        <w:rPr>
          <w:rFonts w:ascii="Arial" w:hAnsi="Arial" w:cs="Arial"/>
          <w:b w:val="0"/>
          <w:lang w:val="en-US"/>
        </w:rPr>
        <w:t>monitor construction and quality control methods, certify that quality of works conforms to the specifications and drawings, assess the adequacy of the contractors’ inputs in material, labor and construction method, and furnish all revisions and detailed drawings as necessary during the continuance of the contract;</w:t>
      </w:r>
    </w:p>
    <w:p w14:paraId="6AF73BC6" w14:textId="77777777" w:rsidR="00B215DA" w:rsidRPr="00CC620F" w:rsidRDefault="00B215DA" w:rsidP="00BA02C6">
      <w:pPr>
        <w:pStyle w:val="Section1Header2"/>
        <w:widowControl w:val="0"/>
        <w:numPr>
          <w:ilvl w:val="0"/>
          <w:numId w:val="19"/>
        </w:numPr>
        <w:ind w:left="1434" w:hanging="357"/>
        <w:jc w:val="both"/>
        <w:rPr>
          <w:rFonts w:ascii="Arial" w:hAnsi="Arial" w:cs="Arial"/>
          <w:b w:val="0"/>
          <w:lang w:val="en-US"/>
        </w:rPr>
      </w:pPr>
      <w:r w:rsidRPr="00CC620F">
        <w:rPr>
          <w:rFonts w:ascii="Arial" w:hAnsi="Arial" w:cs="Arial"/>
          <w:b w:val="0"/>
          <w:lang w:val="en-US"/>
        </w:rPr>
        <w:t>establish a Quality Assurance and Quality Control plan and manage its implementation including quality assurance procedures, schedule of quality conducting periodic “quality meetings” to maintain approved quality standards;</w:t>
      </w:r>
    </w:p>
    <w:p w14:paraId="29BCF90B" w14:textId="77777777" w:rsidR="00B215DA" w:rsidRPr="00CC620F" w:rsidRDefault="00B215DA" w:rsidP="00BA02C6">
      <w:pPr>
        <w:pStyle w:val="Section1Header2"/>
        <w:widowControl w:val="0"/>
        <w:numPr>
          <w:ilvl w:val="0"/>
          <w:numId w:val="19"/>
        </w:numPr>
        <w:ind w:left="1434" w:hanging="357"/>
        <w:jc w:val="both"/>
        <w:rPr>
          <w:rFonts w:ascii="Arial" w:hAnsi="Arial" w:cs="Arial"/>
          <w:b w:val="0"/>
          <w:lang w:val="en-US"/>
        </w:rPr>
      </w:pPr>
      <w:r w:rsidRPr="00CC620F">
        <w:rPr>
          <w:rFonts w:ascii="Arial" w:hAnsi="Arial" w:cs="Arial"/>
          <w:b w:val="0"/>
          <w:lang w:val="en-US"/>
        </w:rPr>
        <w:t>perform inspection of the contractor and supplier's work for conformance with the contract and purchase order documents;</w:t>
      </w:r>
    </w:p>
    <w:p w14:paraId="51AAD3DE" w14:textId="77777777" w:rsidR="00B215DA" w:rsidRPr="00CC620F" w:rsidRDefault="00B215DA" w:rsidP="00BA02C6">
      <w:pPr>
        <w:pStyle w:val="Section1Header2"/>
        <w:widowControl w:val="0"/>
        <w:numPr>
          <w:ilvl w:val="0"/>
          <w:numId w:val="19"/>
        </w:numPr>
        <w:ind w:left="1434" w:hanging="357"/>
        <w:jc w:val="both"/>
        <w:rPr>
          <w:rFonts w:ascii="Arial" w:hAnsi="Arial" w:cs="Arial"/>
          <w:b w:val="0"/>
          <w:lang w:val="en-US"/>
        </w:rPr>
      </w:pPr>
      <w:r w:rsidRPr="00CC620F">
        <w:rPr>
          <w:rFonts w:ascii="Arial" w:hAnsi="Arial" w:cs="Arial"/>
          <w:b w:val="0"/>
          <w:lang w:val="en-US"/>
        </w:rPr>
        <w:t>generate a non-conformance report in case of any non-conformance (the non-conformance report to be verified &amp; recorded);</w:t>
      </w:r>
    </w:p>
    <w:p w14:paraId="218EC052" w14:textId="77777777" w:rsidR="00B215DA" w:rsidRPr="00CC620F" w:rsidRDefault="00B215DA" w:rsidP="00BA02C6">
      <w:pPr>
        <w:pStyle w:val="Section1Header2"/>
        <w:widowControl w:val="0"/>
        <w:numPr>
          <w:ilvl w:val="0"/>
          <w:numId w:val="19"/>
        </w:numPr>
        <w:ind w:left="1434" w:hanging="357"/>
        <w:jc w:val="both"/>
        <w:rPr>
          <w:rFonts w:ascii="Arial" w:hAnsi="Arial" w:cs="Arial"/>
          <w:b w:val="0"/>
          <w:lang w:val="en-US"/>
        </w:rPr>
      </w:pPr>
      <w:r w:rsidRPr="00CC620F">
        <w:rPr>
          <w:rFonts w:ascii="Arial" w:hAnsi="Arial" w:cs="Arial"/>
          <w:b w:val="0"/>
          <w:lang w:val="en-US"/>
        </w:rPr>
        <w:t xml:space="preserve">ensure suitable and sufficient quality tests are performed of materials and equipment (the results of the tests to be documented in conformance with the specific requirements of the contract documents); </w:t>
      </w:r>
    </w:p>
    <w:p w14:paraId="7C74C701" w14:textId="77777777" w:rsidR="00B215DA" w:rsidRPr="00CC620F" w:rsidRDefault="00B215DA" w:rsidP="00BA02C6">
      <w:pPr>
        <w:pStyle w:val="Section1Header2"/>
        <w:widowControl w:val="0"/>
        <w:numPr>
          <w:ilvl w:val="0"/>
          <w:numId w:val="19"/>
        </w:numPr>
        <w:ind w:left="1434" w:hanging="357"/>
        <w:jc w:val="both"/>
        <w:rPr>
          <w:rFonts w:ascii="Arial" w:hAnsi="Arial" w:cs="Arial"/>
          <w:b w:val="0"/>
          <w:lang w:val="en-US"/>
        </w:rPr>
      </w:pPr>
      <w:r w:rsidRPr="00CC620F">
        <w:rPr>
          <w:rFonts w:ascii="Arial" w:hAnsi="Arial" w:cs="Arial"/>
          <w:b w:val="0"/>
          <w:lang w:val="en-US"/>
        </w:rPr>
        <w:t>additionally, carry out independent tests as necessary, as and when desired by the PIU, for quality assurance of the works at contractor’s own cost;</w:t>
      </w:r>
    </w:p>
    <w:p w14:paraId="27035A90" w14:textId="77777777" w:rsidR="00B215DA" w:rsidRPr="00CC620F" w:rsidRDefault="00B215DA" w:rsidP="00BA02C6">
      <w:pPr>
        <w:pStyle w:val="Section1Header2"/>
        <w:widowControl w:val="0"/>
        <w:numPr>
          <w:ilvl w:val="0"/>
          <w:numId w:val="19"/>
        </w:numPr>
        <w:ind w:left="1434" w:hanging="357"/>
        <w:jc w:val="both"/>
        <w:rPr>
          <w:rFonts w:ascii="Arial" w:hAnsi="Arial" w:cs="Arial"/>
          <w:b w:val="0"/>
          <w:lang w:val="en-US"/>
        </w:rPr>
      </w:pPr>
      <w:r w:rsidRPr="00CC620F">
        <w:rPr>
          <w:rFonts w:ascii="Arial" w:hAnsi="Arial" w:cs="Arial"/>
          <w:b w:val="0"/>
          <w:lang w:val="en-US"/>
        </w:rPr>
        <w:lastRenderedPageBreak/>
        <w:t>maintain completed records of all test results including suppliers’ material tests;</w:t>
      </w:r>
    </w:p>
    <w:p w14:paraId="46B6210D" w14:textId="77777777" w:rsidR="00B215DA" w:rsidRPr="00CC620F" w:rsidRDefault="00B215DA" w:rsidP="00BA02C6">
      <w:pPr>
        <w:pStyle w:val="Section1Header2"/>
        <w:widowControl w:val="0"/>
        <w:numPr>
          <w:ilvl w:val="0"/>
          <w:numId w:val="19"/>
        </w:numPr>
        <w:ind w:left="1434" w:hanging="357"/>
        <w:jc w:val="both"/>
        <w:rPr>
          <w:rFonts w:ascii="Arial" w:hAnsi="Arial" w:cs="Arial"/>
          <w:b w:val="0"/>
          <w:lang w:val="en-US"/>
        </w:rPr>
      </w:pPr>
      <w:r w:rsidRPr="00CC620F">
        <w:rPr>
          <w:rFonts w:ascii="Arial" w:hAnsi="Arial" w:cs="Arial"/>
          <w:b w:val="0"/>
          <w:lang w:val="en-US"/>
        </w:rPr>
        <w:t>review and approve the test results/certificates and wherever tests indicate lack of conformance, initiate action to secure conformance including additional tests as considered necessary to establish quality of the work desired;</w:t>
      </w:r>
    </w:p>
    <w:p w14:paraId="541EC849" w14:textId="77777777" w:rsidR="00B215DA" w:rsidRPr="00CC620F" w:rsidRDefault="00B215DA" w:rsidP="00BA02C6">
      <w:pPr>
        <w:pStyle w:val="Section1Header2"/>
        <w:widowControl w:val="0"/>
        <w:numPr>
          <w:ilvl w:val="0"/>
          <w:numId w:val="19"/>
        </w:numPr>
        <w:ind w:left="1434" w:hanging="357"/>
        <w:jc w:val="both"/>
        <w:rPr>
          <w:rFonts w:ascii="Arial" w:hAnsi="Arial" w:cs="Arial"/>
          <w:b w:val="0"/>
          <w:lang w:val="en-US"/>
        </w:rPr>
      </w:pPr>
      <w:r w:rsidRPr="00CC620F">
        <w:rPr>
          <w:rFonts w:ascii="Arial" w:hAnsi="Arial" w:cs="Arial"/>
          <w:b w:val="0"/>
          <w:lang w:val="en-US"/>
        </w:rPr>
        <w:t>note deficiencies in the contractor and supplier's work, cause corrections to be made, and check the remedial work and facilitate to rectify the deficiencies as per national standards;</w:t>
      </w:r>
    </w:p>
    <w:p w14:paraId="3BF68D2F" w14:textId="77777777" w:rsidR="00B215DA" w:rsidRPr="00CC620F" w:rsidRDefault="00B215DA" w:rsidP="00BA02C6">
      <w:pPr>
        <w:pStyle w:val="Section1Header2"/>
        <w:widowControl w:val="0"/>
        <w:numPr>
          <w:ilvl w:val="0"/>
          <w:numId w:val="19"/>
        </w:numPr>
        <w:ind w:left="1434" w:hanging="357"/>
        <w:jc w:val="both"/>
        <w:rPr>
          <w:rFonts w:ascii="Arial" w:hAnsi="Arial" w:cs="Arial"/>
          <w:b w:val="0"/>
          <w:lang w:val="en-US"/>
        </w:rPr>
      </w:pPr>
      <w:r w:rsidRPr="00CC620F">
        <w:rPr>
          <w:rFonts w:ascii="Arial" w:hAnsi="Arial" w:cs="Arial"/>
          <w:b w:val="0"/>
          <w:lang w:val="en-US"/>
        </w:rPr>
        <w:t>ensure that various products’ guarantees used in the works are available for sufficient period;</w:t>
      </w:r>
    </w:p>
    <w:p w14:paraId="7C9316CB" w14:textId="5AB58597" w:rsidR="00B215DA" w:rsidRPr="00CC620F" w:rsidRDefault="00B215DA" w:rsidP="00BA02C6">
      <w:pPr>
        <w:pStyle w:val="Section1Header2"/>
        <w:widowControl w:val="0"/>
        <w:numPr>
          <w:ilvl w:val="0"/>
          <w:numId w:val="19"/>
        </w:numPr>
        <w:ind w:left="1434" w:hanging="357"/>
        <w:jc w:val="both"/>
        <w:rPr>
          <w:rFonts w:ascii="Arial" w:hAnsi="Arial" w:cs="Arial"/>
          <w:b w:val="0"/>
          <w:lang w:val="en-US"/>
        </w:rPr>
      </w:pPr>
      <w:r w:rsidRPr="00CC620F">
        <w:rPr>
          <w:rFonts w:ascii="Arial" w:hAnsi="Arial" w:cs="Arial"/>
          <w:b w:val="0"/>
          <w:lang w:val="en-US"/>
        </w:rPr>
        <w:t>conduct monthly technical quality audit in co-ordination with PIU</w:t>
      </w:r>
      <w:r w:rsidR="007277E1">
        <w:rPr>
          <w:rFonts w:ascii="Arial" w:hAnsi="Arial" w:cs="Arial"/>
          <w:b w:val="0"/>
          <w:lang w:val="en-US"/>
        </w:rPr>
        <w:t>.</w:t>
      </w:r>
    </w:p>
    <w:p w14:paraId="39E18010" w14:textId="77777777" w:rsidR="00B215DA" w:rsidRPr="00CC620F" w:rsidRDefault="00B215DA" w:rsidP="00B215DA">
      <w:pPr>
        <w:pStyle w:val="Section3-Heading1"/>
        <w:ind w:left="426"/>
        <w:rPr>
          <w:rFonts w:ascii="Arial" w:hAnsi="Arial" w:cs="Arial"/>
          <w:b w:val="0"/>
          <w:bCs/>
          <w:sz w:val="24"/>
        </w:rPr>
      </w:pPr>
    </w:p>
    <w:p w14:paraId="1AFABDC8" w14:textId="77777777" w:rsidR="00B215DA" w:rsidRPr="009F58E3" w:rsidRDefault="00B215DA" w:rsidP="00BA02C6">
      <w:pPr>
        <w:pStyle w:val="Section3-Heading1"/>
        <w:numPr>
          <w:ilvl w:val="0"/>
          <w:numId w:val="24"/>
        </w:numPr>
        <w:spacing w:after="160" w:line="259" w:lineRule="auto"/>
        <w:ind w:left="426" w:hanging="426"/>
        <w:rPr>
          <w:rFonts w:ascii="Arial" w:hAnsi="Arial" w:cs="Arial"/>
          <w:bCs/>
          <w:sz w:val="24"/>
        </w:rPr>
      </w:pPr>
      <w:r w:rsidRPr="009F58E3">
        <w:rPr>
          <w:rFonts w:ascii="Arial" w:hAnsi="Arial" w:cs="Arial"/>
          <w:bCs/>
          <w:sz w:val="24"/>
        </w:rPr>
        <w:t>Environmental and Social Mitigation Management Plans (ESMP) Requirements</w:t>
      </w:r>
    </w:p>
    <w:p w14:paraId="204F5E93" w14:textId="77777777" w:rsidR="00B215DA" w:rsidRPr="00CC620F" w:rsidRDefault="00B215DA" w:rsidP="00B215DA">
      <w:pPr>
        <w:rPr>
          <w:rFonts w:ascii="Arial" w:hAnsi="Arial" w:cs="Arial"/>
        </w:rPr>
      </w:pPr>
      <w:r w:rsidRPr="00CC620F">
        <w:rPr>
          <w:rFonts w:ascii="Arial" w:hAnsi="Arial" w:cs="Arial"/>
          <w:color w:val="000000"/>
        </w:rPr>
        <w:t>The Consultant shall:</w:t>
      </w:r>
    </w:p>
    <w:p w14:paraId="1FEBFABB" w14:textId="133C38F4" w:rsidR="00B215DA" w:rsidRPr="00CC620F" w:rsidRDefault="00B215DA" w:rsidP="00BA02C6">
      <w:pPr>
        <w:pStyle w:val="Section3-Heading1"/>
        <w:numPr>
          <w:ilvl w:val="0"/>
          <w:numId w:val="20"/>
        </w:numPr>
        <w:spacing w:after="160" w:line="259" w:lineRule="auto"/>
        <w:jc w:val="both"/>
        <w:rPr>
          <w:rFonts w:ascii="Arial" w:hAnsi="Arial" w:cs="Arial"/>
          <w:b w:val="0"/>
          <w:color w:val="000000"/>
          <w:sz w:val="24"/>
        </w:rPr>
      </w:pPr>
      <w:r w:rsidRPr="00CC620F">
        <w:rPr>
          <w:rFonts w:ascii="Arial" w:hAnsi="Arial" w:cs="Arial"/>
          <w:b w:val="0"/>
          <w:color w:val="000000"/>
          <w:sz w:val="24"/>
        </w:rPr>
        <w:t xml:space="preserve">ensure the contractor implements site-specific Environmental and Social Mitigation Management Plans (ESMP), and Resettlement </w:t>
      </w:r>
      <w:proofErr w:type="gramStart"/>
      <w:r w:rsidRPr="00CC620F">
        <w:rPr>
          <w:rFonts w:ascii="Arial" w:hAnsi="Arial" w:cs="Arial"/>
          <w:b w:val="0"/>
          <w:color w:val="000000"/>
          <w:sz w:val="24"/>
        </w:rPr>
        <w:t>Plans  in</w:t>
      </w:r>
      <w:proofErr w:type="gramEnd"/>
      <w:r w:rsidRPr="00CC620F">
        <w:rPr>
          <w:rFonts w:ascii="Arial" w:hAnsi="Arial" w:cs="Arial"/>
          <w:b w:val="0"/>
          <w:color w:val="000000"/>
          <w:sz w:val="24"/>
        </w:rPr>
        <w:t xml:space="preserve"> accordance with IFI guidelines..</w:t>
      </w:r>
    </w:p>
    <w:p w14:paraId="3AFE9CCB" w14:textId="77777777" w:rsidR="00B215DA" w:rsidRPr="00CC620F" w:rsidRDefault="00B215DA" w:rsidP="00BA02C6">
      <w:pPr>
        <w:pStyle w:val="Section3-Heading1"/>
        <w:numPr>
          <w:ilvl w:val="0"/>
          <w:numId w:val="20"/>
        </w:numPr>
        <w:spacing w:after="160" w:line="259" w:lineRule="auto"/>
        <w:jc w:val="both"/>
        <w:rPr>
          <w:rFonts w:ascii="Arial" w:hAnsi="Arial" w:cs="Arial"/>
          <w:b w:val="0"/>
          <w:color w:val="000000"/>
          <w:sz w:val="24"/>
        </w:rPr>
      </w:pPr>
      <w:r w:rsidRPr="00CC620F">
        <w:rPr>
          <w:rFonts w:ascii="Arial" w:hAnsi="Arial" w:cs="Arial"/>
          <w:b w:val="0"/>
          <w:sz w:val="24"/>
        </w:rPr>
        <w:t xml:space="preserve">advise on mitigation measures, provide technical support, and conduct environmental training to the staff of the contractor and </w:t>
      </w:r>
      <w:r w:rsidRPr="00CC620F">
        <w:rPr>
          <w:rFonts w:ascii="Arial" w:hAnsi="Arial" w:cs="Arial"/>
          <w:b w:val="0"/>
          <w:sz w:val="24"/>
          <w:lang w:bidi="my-MM"/>
        </w:rPr>
        <w:t>a</w:t>
      </w:r>
      <w:r w:rsidRPr="00CC620F">
        <w:rPr>
          <w:rFonts w:ascii="Arial" w:hAnsi="Arial" w:cs="Arial"/>
          <w:b w:val="0"/>
          <w:sz w:val="24"/>
        </w:rPr>
        <w:t>ssist the contractor in preparing site specific ESMPs. Update ESMP as required and review updated ESMP and confirm that mitigation measures have been included in reconstruction and civil works and equipment installation</w:t>
      </w:r>
      <w:r w:rsidRPr="00CC620F">
        <w:rPr>
          <w:rFonts w:ascii="Arial" w:hAnsi="Arial" w:cs="Arial"/>
          <w:b w:val="0"/>
          <w:color w:val="000000"/>
          <w:sz w:val="24"/>
        </w:rPr>
        <w:t>;</w:t>
      </w:r>
    </w:p>
    <w:p w14:paraId="54D1EED0" w14:textId="77777777" w:rsidR="00B215DA" w:rsidRPr="00CC620F" w:rsidRDefault="00B215DA" w:rsidP="00BA02C6">
      <w:pPr>
        <w:pStyle w:val="Section3-Heading1"/>
        <w:numPr>
          <w:ilvl w:val="0"/>
          <w:numId w:val="20"/>
        </w:numPr>
        <w:spacing w:after="160" w:line="259" w:lineRule="auto"/>
        <w:jc w:val="both"/>
        <w:rPr>
          <w:rFonts w:ascii="Arial" w:hAnsi="Arial" w:cs="Arial"/>
          <w:b w:val="0"/>
          <w:color w:val="000000"/>
          <w:sz w:val="24"/>
        </w:rPr>
      </w:pPr>
      <w:r w:rsidRPr="00CC620F">
        <w:rPr>
          <w:rFonts w:ascii="Arial" w:hAnsi="Arial" w:cs="Arial"/>
          <w:b w:val="0"/>
          <w:color w:val="000000"/>
          <w:sz w:val="24"/>
        </w:rPr>
        <w:t>conduct training / orientation and briefing of all workers and visitors in this regard.</w:t>
      </w:r>
    </w:p>
    <w:p w14:paraId="14C37DF4" w14:textId="77777777" w:rsidR="00B215DA" w:rsidRPr="009F58E3" w:rsidRDefault="00B215DA" w:rsidP="00BA02C6">
      <w:pPr>
        <w:pStyle w:val="Section3-Heading1"/>
        <w:numPr>
          <w:ilvl w:val="0"/>
          <w:numId w:val="24"/>
        </w:numPr>
        <w:spacing w:after="160" w:line="259" w:lineRule="auto"/>
        <w:ind w:left="426" w:hanging="426"/>
        <w:rPr>
          <w:rFonts w:ascii="Arial" w:hAnsi="Arial" w:cs="Arial"/>
          <w:bCs/>
          <w:sz w:val="24"/>
        </w:rPr>
      </w:pPr>
      <w:r w:rsidRPr="009F58E3">
        <w:rPr>
          <w:rFonts w:ascii="Arial" w:hAnsi="Arial" w:cs="Arial"/>
          <w:bCs/>
          <w:sz w:val="24"/>
        </w:rPr>
        <w:t>Completion</w:t>
      </w:r>
    </w:p>
    <w:p w14:paraId="2AC3ABB2" w14:textId="77777777" w:rsidR="00B215DA" w:rsidRPr="00CC620F" w:rsidRDefault="00B215DA" w:rsidP="00B215DA">
      <w:pPr>
        <w:pStyle w:val="Section1Header2"/>
        <w:rPr>
          <w:rFonts w:ascii="Arial" w:hAnsi="Arial" w:cs="Arial"/>
          <w:b w:val="0"/>
          <w:lang w:val="en-US"/>
        </w:rPr>
      </w:pPr>
      <w:r w:rsidRPr="00CC620F">
        <w:rPr>
          <w:rFonts w:ascii="Arial" w:hAnsi="Arial" w:cs="Arial"/>
          <w:b w:val="0"/>
          <w:lang w:val="en-US"/>
        </w:rPr>
        <w:t>The Consultant is responsible to:</w:t>
      </w:r>
    </w:p>
    <w:p w14:paraId="2F9E8C07" w14:textId="77777777" w:rsidR="00B215DA" w:rsidRPr="00CC620F" w:rsidRDefault="00B215DA" w:rsidP="00BA02C6">
      <w:pPr>
        <w:pStyle w:val="Section1Header2"/>
        <w:widowControl w:val="0"/>
        <w:numPr>
          <w:ilvl w:val="0"/>
          <w:numId w:val="21"/>
        </w:numPr>
        <w:jc w:val="both"/>
        <w:rPr>
          <w:rFonts w:ascii="Arial" w:hAnsi="Arial" w:cs="Arial"/>
          <w:b w:val="0"/>
          <w:lang w:val="en-US"/>
        </w:rPr>
      </w:pPr>
      <w:r w:rsidRPr="00CC620F">
        <w:rPr>
          <w:rFonts w:ascii="Arial" w:hAnsi="Arial" w:cs="Arial"/>
          <w:b w:val="0"/>
          <w:lang w:val="en-US"/>
        </w:rPr>
        <w:t>ensure the master snag/punch lists and the check-out tests for facilities and systems (tests will be observed and/or approved by the PIU or its representative at its discretion: the PIU and all consultants may also contribute to the final snag/punch lists);</w:t>
      </w:r>
    </w:p>
    <w:p w14:paraId="706EC381" w14:textId="77777777" w:rsidR="00B215DA" w:rsidRPr="00CC620F" w:rsidRDefault="00B215DA" w:rsidP="00BA02C6">
      <w:pPr>
        <w:pStyle w:val="Section1Header2"/>
        <w:widowControl w:val="0"/>
        <w:numPr>
          <w:ilvl w:val="0"/>
          <w:numId w:val="21"/>
        </w:numPr>
        <w:jc w:val="both"/>
        <w:rPr>
          <w:rFonts w:ascii="Arial" w:hAnsi="Arial" w:cs="Arial"/>
          <w:b w:val="0"/>
          <w:lang w:val="en-US"/>
        </w:rPr>
      </w:pPr>
      <w:r w:rsidRPr="00CC620F">
        <w:rPr>
          <w:rFonts w:ascii="Arial" w:hAnsi="Arial" w:cs="Arial"/>
          <w:b w:val="0"/>
          <w:lang w:val="en-US"/>
        </w:rPr>
        <w:t>arrange for, coordinate and verify the contractors’ or suppliers’ corrections, modifications and adjustments, if any, to equipment and systems prior to final handing over of each facility or system to the satisfaction of the PIU and/or operating staff;</w:t>
      </w:r>
    </w:p>
    <w:p w14:paraId="644F1955" w14:textId="77777777" w:rsidR="00B215DA" w:rsidRPr="00CC620F" w:rsidRDefault="00B215DA" w:rsidP="00BA02C6">
      <w:pPr>
        <w:pStyle w:val="Section3-Heading1"/>
        <w:numPr>
          <w:ilvl w:val="0"/>
          <w:numId w:val="21"/>
        </w:numPr>
        <w:spacing w:after="160" w:line="259" w:lineRule="auto"/>
        <w:jc w:val="both"/>
        <w:rPr>
          <w:rFonts w:ascii="Arial" w:hAnsi="Arial" w:cs="Arial"/>
          <w:b w:val="0"/>
          <w:color w:val="000000"/>
          <w:sz w:val="24"/>
        </w:rPr>
      </w:pPr>
      <w:r w:rsidRPr="00CC620F">
        <w:rPr>
          <w:rFonts w:ascii="Arial" w:hAnsi="Arial" w:cs="Arial"/>
          <w:b w:val="0"/>
          <w:color w:val="000000"/>
          <w:sz w:val="24"/>
        </w:rPr>
        <w:t>make a final inspection and list the defects to be rectified prior to issuing of final completion certificate;</w:t>
      </w:r>
    </w:p>
    <w:p w14:paraId="498BBA41" w14:textId="77777777" w:rsidR="00B215DA" w:rsidRPr="00CC620F" w:rsidRDefault="00B215DA" w:rsidP="00BA02C6">
      <w:pPr>
        <w:pStyle w:val="Section3-Heading1"/>
        <w:numPr>
          <w:ilvl w:val="0"/>
          <w:numId w:val="21"/>
        </w:numPr>
        <w:spacing w:after="160" w:line="259" w:lineRule="auto"/>
        <w:jc w:val="both"/>
        <w:rPr>
          <w:rFonts w:ascii="Arial" w:hAnsi="Arial" w:cs="Arial"/>
          <w:b w:val="0"/>
          <w:bCs/>
          <w:sz w:val="24"/>
        </w:rPr>
      </w:pPr>
      <w:r w:rsidRPr="00CC620F">
        <w:rPr>
          <w:rFonts w:ascii="Arial" w:hAnsi="Arial" w:cs="Arial"/>
          <w:b w:val="0"/>
          <w:color w:val="000000"/>
          <w:sz w:val="24"/>
        </w:rPr>
        <w:t>recommend to the PIU to issue completion certificates after the contractors and suppliers have satisfactorily completed all work;</w:t>
      </w:r>
    </w:p>
    <w:p w14:paraId="10752A6E" w14:textId="77777777" w:rsidR="00B215DA" w:rsidRPr="00CC620F" w:rsidRDefault="00B215DA" w:rsidP="00B215DA">
      <w:pPr>
        <w:rPr>
          <w:rFonts w:ascii="Arial" w:hAnsi="Arial" w:cs="Arial"/>
          <w:bCs/>
        </w:rPr>
      </w:pPr>
      <w:r w:rsidRPr="00CC620F">
        <w:rPr>
          <w:rFonts w:ascii="Arial" w:hAnsi="Arial" w:cs="Arial"/>
          <w:bCs/>
        </w:rPr>
        <w:lastRenderedPageBreak/>
        <w:t>Managing defect liability period</w:t>
      </w:r>
    </w:p>
    <w:p w14:paraId="79E97721" w14:textId="77777777" w:rsidR="00B215DA" w:rsidRPr="00CC620F" w:rsidRDefault="00B215DA" w:rsidP="009F58E3">
      <w:pPr>
        <w:tabs>
          <w:tab w:val="left" w:pos="567"/>
        </w:tabs>
        <w:ind w:firstLine="426"/>
        <w:jc w:val="both"/>
        <w:rPr>
          <w:rFonts w:ascii="Arial" w:hAnsi="Arial" w:cs="Arial"/>
        </w:rPr>
      </w:pPr>
      <w:r w:rsidRPr="00CC620F">
        <w:rPr>
          <w:rFonts w:ascii="Arial" w:hAnsi="Arial" w:cs="Arial"/>
        </w:rPr>
        <w:t xml:space="preserve">The Consultant will evaluate the defects on the delivered construction projects during the defect liability period, including, if necessary, issuing all notices of defects to the contractor. The Consultant will coordinate, verify and issue a Certificate of Completion at the end of defects liability period in accordance with the terms of the contract.  The tasks of the Consultant will cover, but not be limited to, the following: </w:t>
      </w:r>
    </w:p>
    <w:p w14:paraId="0C8C1D89" w14:textId="77777777" w:rsidR="00B215DA" w:rsidRPr="00CC620F" w:rsidRDefault="00B215DA" w:rsidP="00BA02C6">
      <w:pPr>
        <w:pStyle w:val="Section3-Heading1"/>
        <w:numPr>
          <w:ilvl w:val="0"/>
          <w:numId w:val="22"/>
        </w:numPr>
        <w:tabs>
          <w:tab w:val="left" w:pos="567"/>
        </w:tabs>
        <w:spacing w:after="160" w:line="259" w:lineRule="auto"/>
        <w:ind w:left="0" w:firstLine="426"/>
        <w:jc w:val="both"/>
        <w:rPr>
          <w:rFonts w:ascii="Arial" w:hAnsi="Arial" w:cs="Arial"/>
          <w:b w:val="0"/>
          <w:sz w:val="24"/>
        </w:rPr>
      </w:pPr>
      <w:r w:rsidRPr="00CC620F">
        <w:rPr>
          <w:rFonts w:ascii="Arial" w:hAnsi="Arial" w:cs="Arial"/>
          <w:b w:val="0"/>
          <w:sz w:val="24"/>
        </w:rPr>
        <w:t xml:space="preserve">Conduct post-construction inspection of works and facilities for each contract and certify to the Employer the start date of defects liability period, which are expected to be at least 12 months after acceptance of the works; </w:t>
      </w:r>
    </w:p>
    <w:p w14:paraId="7655BDA6" w14:textId="77777777" w:rsidR="00B215DA" w:rsidRPr="00CC620F" w:rsidRDefault="00B215DA" w:rsidP="00BA02C6">
      <w:pPr>
        <w:pStyle w:val="Section3-Heading1"/>
        <w:numPr>
          <w:ilvl w:val="0"/>
          <w:numId w:val="22"/>
        </w:numPr>
        <w:tabs>
          <w:tab w:val="left" w:pos="567"/>
        </w:tabs>
        <w:spacing w:after="160" w:line="259" w:lineRule="auto"/>
        <w:ind w:left="0" w:firstLine="426"/>
        <w:jc w:val="both"/>
        <w:rPr>
          <w:rFonts w:ascii="Arial" w:hAnsi="Arial" w:cs="Arial"/>
          <w:b w:val="0"/>
          <w:sz w:val="24"/>
        </w:rPr>
      </w:pPr>
      <w:r w:rsidRPr="00CC620F">
        <w:rPr>
          <w:rFonts w:ascii="Arial" w:hAnsi="Arial" w:cs="Arial"/>
          <w:b w:val="0"/>
          <w:sz w:val="24"/>
        </w:rPr>
        <w:t>To control the provision to the Client at the completion of the construction contract by the Contractor of a complete copy of the as-built documentation, which fixes any changes in the original working documentation;</w:t>
      </w:r>
    </w:p>
    <w:p w14:paraId="525981F0" w14:textId="77777777" w:rsidR="00B215DA" w:rsidRPr="00CC620F" w:rsidRDefault="00B215DA" w:rsidP="00BA02C6">
      <w:pPr>
        <w:pStyle w:val="Section3-Heading1"/>
        <w:numPr>
          <w:ilvl w:val="0"/>
          <w:numId w:val="22"/>
        </w:numPr>
        <w:tabs>
          <w:tab w:val="left" w:pos="567"/>
        </w:tabs>
        <w:spacing w:after="160" w:line="259" w:lineRule="auto"/>
        <w:ind w:left="0" w:firstLine="426"/>
        <w:jc w:val="both"/>
        <w:rPr>
          <w:rFonts w:ascii="Arial" w:eastAsia="Calibri" w:hAnsi="Arial" w:cs="Arial"/>
          <w:b w:val="0"/>
          <w:sz w:val="24"/>
        </w:rPr>
      </w:pPr>
      <w:r w:rsidRPr="00CC620F">
        <w:rPr>
          <w:rFonts w:ascii="Arial" w:eastAsia="Calibri" w:hAnsi="Arial" w:cs="Arial"/>
          <w:b w:val="0"/>
          <w:sz w:val="24"/>
        </w:rPr>
        <w:t xml:space="preserve">Inspect the works during defect liability period and assist the Client in the proper completion of the construction as well as the closing of the contract. </w:t>
      </w:r>
    </w:p>
    <w:p w14:paraId="4EDABF1C" w14:textId="08619DC5" w:rsidR="00B215DA" w:rsidRDefault="00B215DA" w:rsidP="00B215DA">
      <w:pPr>
        <w:jc w:val="both"/>
        <w:rPr>
          <w:rFonts w:ascii="Arial" w:eastAsia="Calibri" w:hAnsi="Arial" w:cs="Arial"/>
        </w:rPr>
      </w:pPr>
      <w:r w:rsidRPr="00CC620F">
        <w:rPr>
          <w:rFonts w:ascii="Arial" w:eastAsia="Calibri" w:hAnsi="Arial" w:cs="Arial"/>
        </w:rPr>
        <w:t xml:space="preserve">The stipulated period for the development of design estimates is </w:t>
      </w:r>
      <w:r w:rsidR="007277E1">
        <w:rPr>
          <w:rFonts w:ascii="Arial" w:eastAsia="Calibri" w:hAnsi="Arial" w:cs="Arial"/>
        </w:rPr>
        <w:t>30</w:t>
      </w:r>
      <w:r w:rsidRPr="00CC620F">
        <w:rPr>
          <w:rFonts w:ascii="Arial" w:eastAsia="Calibri" w:hAnsi="Arial" w:cs="Arial"/>
        </w:rPr>
        <w:t xml:space="preserve"> (</w:t>
      </w:r>
      <w:r w:rsidR="007277E1">
        <w:rPr>
          <w:rFonts w:ascii="Arial" w:eastAsia="Calibri" w:hAnsi="Arial" w:cs="Arial"/>
        </w:rPr>
        <w:t>30</w:t>
      </w:r>
      <w:r w:rsidRPr="00CC620F">
        <w:rPr>
          <w:rFonts w:ascii="Arial" w:eastAsia="Calibri" w:hAnsi="Arial" w:cs="Arial"/>
        </w:rPr>
        <w:t xml:space="preserve">) </w:t>
      </w:r>
      <w:r w:rsidR="007277E1" w:rsidRPr="007277E1">
        <w:rPr>
          <w:rFonts w:ascii="Arial" w:eastAsia="Calibri" w:hAnsi="Arial" w:cs="Arial"/>
        </w:rPr>
        <w:t>working days</w:t>
      </w:r>
      <w:r w:rsidRPr="00CC620F">
        <w:rPr>
          <w:rFonts w:ascii="Arial" w:eastAsia="Calibri" w:hAnsi="Arial" w:cs="Arial"/>
        </w:rPr>
        <w:t xml:space="preserve"> in total. The time period for construction work is </w:t>
      </w:r>
      <w:r w:rsidR="007277E1" w:rsidRPr="007277E1">
        <w:rPr>
          <w:rFonts w:ascii="Arial" w:eastAsia="Calibri" w:hAnsi="Arial" w:cs="Arial"/>
        </w:rPr>
        <w:t>12</w:t>
      </w:r>
      <w:r w:rsidRPr="00CC620F">
        <w:rPr>
          <w:rFonts w:ascii="Arial" w:eastAsia="Calibri" w:hAnsi="Arial" w:cs="Arial"/>
        </w:rPr>
        <w:t xml:space="preserve"> months, including twelve (12) months of defects liability period.</w:t>
      </w:r>
    </w:p>
    <w:p w14:paraId="23EE39BA" w14:textId="77777777" w:rsidR="009F58E3" w:rsidRPr="00CC620F" w:rsidRDefault="009F58E3" w:rsidP="00B215DA">
      <w:pPr>
        <w:jc w:val="both"/>
        <w:rPr>
          <w:rFonts w:ascii="Arial" w:eastAsia="Calibri" w:hAnsi="Arial" w:cs="Arial"/>
        </w:rPr>
      </w:pPr>
    </w:p>
    <w:p w14:paraId="38E276BB" w14:textId="77777777" w:rsidR="00B215DA" w:rsidRPr="009F58E3" w:rsidRDefault="00B215DA" w:rsidP="00BA02C6">
      <w:pPr>
        <w:pStyle w:val="Section3-Heading1"/>
        <w:numPr>
          <w:ilvl w:val="0"/>
          <w:numId w:val="24"/>
        </w:numPr>
        <w:spacing w:after="160" w:line="259" w:lineRule="auto"/>
        <w:ind w:left="426" w:hanging="426"/>
        <w:rPr>
          <w:rFonts w:ascii="Arial" w:hAnsi="Arial" w:cs="Arial"/>
          <w:bCs/>
          <w:sz w:val="24"/>
        </w:rPr>
      </w:pPr>
      <w:bookmarkStart w:id="0" w:name="_Toc33826023"/>
      <w:r w:rsidRPr="009F58E3">
        <w:rPr>
          <w:rFonts w:ascii="Arial" w:hAnsi="Arial" w:cs="Arial"/>
          <w:bCs/>
          <w:sz w:val="24"/>
        </w:rPr>
        <w:t>REPORTING AND DELIVERABLES</w:t>
      </w:r>
      <w:bookmarkEnd w:id="0"/>
    </w:p>
    <w:p w14:paraId="62F1AA70" w14:textId="77777777" w:rsidR="00B215DA" w:rsidRPr="00CC620F" w:rsidRDefault="00B215DA" w:rsidP="009F58E3">
      <w:pPr>
        <w:ind w:firstLine="426"/>
        <w:rPr>
          <w:rFonts w:ascii="Arial" w:hAnsi="Arial" w:cs="Arial"/>
          <w:lang w:val="en-GB" w:eastAsia="en-GB"/>
        </w:rPr>
      </w:pPr>
      <w:r w:rsidRPr="00CC620F">
        <w:rPr>
          <w:rFonts w:ascii="Arial" w:hAnsi="Arial" w:cs="Arial"/>
          <w:lang w:val="en-GB" w:eastAsia="en-GB"/>
        </w:rPr>
        <w:t xml:space="preserve">The Consultant will report to the Client’s nominated representative on all aspects of the Assignment.  </w:t>
      </w:r>
    </w:p>
    <w:p w14:paraId="6C2487F7" w14:textId="77777777" w:rsidR="00B215DA" w:rsidRPr="00CC620F" w:rsidRDefault="00B215DA" w:rsidP="009F58E3">
      <w:pPr>
        <w:ind w:firstLine="426"/>
        <w:jc w:val="both"/>
        <w:rPr>
          <w:rFonts w:ascii="Arial" w:hAnsi="Arial" w:cs="Arial"/>
          <w:lang w:val="en-GB"/>
        </w:rPr>
      </w:pPr>
      <w:r w:rsidRPr="00CC620F">
        <w:rPr>
          <w:rFonts w:ascii="Arial" w:hAnsi="Arial" w:cs="Arial"/>
          <w:lang w:val="en-GB"/>
        </w:rPr>
        <w:t xml:space="preserve">The Consultant will provide deliverables addressing in detail all tasks as specified in Section </w:t>
      </w:r>
      <w:r w:rsidRPr="00CC620F">
        <w:rPr>
          <w:rFonts w:ascii="Arial" w:hAnsi="Arial" w:cs="Arial"/>
        </w:rPr>
        <w:t>7</w:t>
      </w:r>
      <w:r w:rsidRPr="00CC620F">
        <w:rPr>
          <w:rFonts w:ascii="Arial" w:hAnsi="Arial" w:cs="Arial"/>
          <w:lang w:val="en-GB"/>
        </w:rPr>
        <w:t xml:space="preserve">: Scope of Work, meeting the deadlines for the submission of works, as well as any other tasks which can be foreseen by a professional consultant to be required to achieve the Objectives of the assignment as defined in this </w:t>
      </w:r>
      <w:proofErr w:type="spellStart"/>
      <w:r w:rsidRPr="00CC620F">
        <w:rPr>
          <w:rFonts w:ascii="Arial" w:hAnsi="Arial" w:cs="Arial"/>
          <w:lang w:val="en-GB"/>
        </w:rPr>
        <w:t>ToR</w:t>
      </w:r>
      <w:proofErr w:type="spellEnd"/>
      <w:r w:rsidRPr="00CC620F">
        <w:rPr>
          <w:rFonts w:ascii="Arial" w:hAnsi="Arial" w:cs="Arial"/>
          <w:lang w:val="en-GB"/>
        </w:rPr>
        <w:t>.  Unless otherwise agreed, all deliverables and documents will be in Russian language and submitted electronically (</w:t>
      </w:r>
      <w:bookmarkStart w:id="1" w:name="_Hlk33823464"/>
      <w:r w:rsidRPr="00CC620F">
        <w:rPr>
          <w:rFonts w:ascii="Arial" w:hAnsi="Arial" w:cs="Arial"/>
          <w:lang w:val="en-GB"/>
        </w:rPr>
        <w:t>MS Office and PDF editable format</w:t>
      </w:r>
      <w:bookmarkEnd w:id="1"/>
      <w:r w:rsidRPr="00CC620F">
        <w:rPr>
          <w:rFonts w:ascii="Arial" w:hAnsi="Arial" w:cs="Arial"/>
          <w:lang w:val="en-GB"/>
        </w:rPr>
        <w:t xml:space="preserve">) with the final versions of the submission </w:t>
      </w:r>
      <w:r w:rsidRPr="00CC620F">
        <w:rPr>
          <w:rFonts w:ascii="Arial" w:hAnsi="Arial" w:cs="Arial"/>
        </w:rPr>
        <w:t xml:space="preserve">and </w:t>
      </w:r>
      <w:r w:rsidRPr="00CC620F">
        <w:rPr>
          <w:rFonts w:ascii="Arial" w:hAnsi="Arial" w:cs="Arial"/>
          <w:lang w:val="en-GB"/>
        </w:rPr>
        <w:t>also in a hard copy, if requested so by the PIU. The documents to be issued in the role of the Engineer are to be issued in accordance with the relevant contracts and guidance in the table below is an indication of additional requirements to those indicated in such works contracts for the Engineer.</w:t>
      </w:r>
    </w:p>
    <w:p w14:paraId="5081038B" w14:textId="77777777" w:rsidR="00B215DA" w:rsidRPr="00CC620F" w:rsidRDefault="00B215DA" w:rsidP="009F58E3">
      <w:pPr>
        <w:ind w:firstLine="426"/>
        <w:jc w:val="both"/>
        <w:rPr>
          <w:rFonts w:ascii="Arial" w:hAnsi="Arial" w:cs="Arial"/>
          <w:lang w:val="en-GB"/>
        </w:rPr>
      </w:pPr>
      <w:r w:rsidRPr="00CC620F">
        <w:rPr>
          <w:rFonts w:ascii="Arial" w:hAnsi="Arial" w:cs="Arial"/>
          <w:lang w:val="en-GB"/>
        </w:rPr>
        <w:t>All Project reports issued by the Consultant shall be reviewed and approved by the PIU. A period of two weeks shall be allowed for the review and approval.</w:t>
      </w:r>
    </w:p>
    <w:p w14:paraId="0071CC3C" w14:textId="77777777" w:rsidR="00B215DA" w:rsidRPr="00CC620F" w:rsidRDefault="00B215DA" w:rsidP="009F58E3">
      <w:pPr>
        <w:ind w:firstLine="426"/>
        <w:jc w:val="both"/>
        <w:rPr>
          <w:rFonts w:ascii="Arial" w:hAnsi="Arial" w:cs="Arial"/>
          <w:lang w:val="en-GB"/>
        </w:rPr>
      </w:pPr>
      <w:r w:rsidRPr="00CC620F">
        <w:rPr>
          <w:rFonts w:ascii="Arial" w:hAnsi="Arial" w:cs="Arial"/>
          <w:lang w:val="en-GB"/>
        </w:rPr>
        <w:t xml:space="preserve">The Consultant will provide the Client and the </w:t>
      </w:r>
      <w:proofErr w:type="spellStart"/>
      <w:r w:rsidRPr="00CC620F">
        <w:rPr>
          <w:rFonts w:ascii="Arial" w:hAnsi="Arial" w:cs="Arial"/>
          <w:lang w:val="en-GB"/>
        </w:rPr>
        <w:t>IsDB</w:t>
      </w:r>
      <w:proofErr w:type="spellEnd"/>
      <w:r w:rsidRPr="00CC620F">
        <w:rPr>
          <w:rFonts w:ascii="Arial" w:hAnsi="Arial" w:cs="Arial"/>
          <w:lang w:val="en-GB"/>
        </w:rPr>
        <w:t xml:space="preserve"> with information, designs, data and documentation through submission of periodic reports prepared during the course of its service or specific reports prepared at the request of the Client. In addition, the Consultant will prepare and maintain full and proper records of all meetings and discussions.  </w:t>
      </w:r>
    </w:p>
    <w:p w14:paraId="28B4BA05" w14:textId="77777777" w:rsidR="00B215DA" w:rsidRPr="00CC620F" w:rsidRDefault="00B215DA" w:rsidP="009F58E3">
      <w:pPr>
        <w:ind w:firstLine="426"/>
        <w:jc w:val="both"/>
        <w:rPr>
          <w:rFonts w:ascii="Arial" w:hAnsi="Arial" w:cs="Arial"/>
          <w:lang w:val="en-GB"/>
        </w:rPr>
      </w:pPr>
      <w:r w:rsidRPr="00CC620F">
        <w:rPr>
          <w:rFonts w:ascii="Arial" w:hAnsi="Arial" w:cs="Arial"/>
          <w:lang w:val="en-GB"/>
        </w:rPr>
        <w:t>The Consultant will timely provide at least the following Deliverables and Reporting:</w:t>
      </w:r>
    </w:p>
    <w:tbl>
      <w:tblPr>
        <w:tblpPr w:leftFromText="180" w:rightFromText="180" w:vertAnchor="text" w:horzAnchor="margin" w:tblpXSpec="right" w:tblpY="465"/>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37"/>
        <w:gridCol w:w="1951"/>
        <w:gridCol w:w="1985"/>
        <w:gridCol w:w="1375"/>
      </w:tblGrid>
      <w:tr w:rsidR="00B215DA" w:rsidRPr="00CC620F" w14:paraId="73871E08" w14:textId="77777777" w:rsidTr="00D14E9A">
        <w:tc>
          <w:tcPr>
            <w:tcW w:w="4037" w:type="dxa"/>
          </w:tcPr>
          <w:p w14:paraId="38510957" w14:textId="77777777" w:rsidR="00B215DA" w:rsidRPr="00CC620F" w:rsidRDefault="00B215DA" w:rsidP="00D14E9A">
            <w:pPr>
              <w:jc w:val="center"/>
              <w:rPr>
                <w:rFonts w:ascii="Arial" w:hAnsi="Arial" w:cs="Arial"/>
              </w:rPr>
            </w:pPr>
            <w:r w:rsidRPr="00CC620F">
              <w:rPr>
                <w:rFonts w:ascii="Arial" w:hAnsi="Arial" w:cs="Arial"/>
              </w:rPr>
              <w:t>Deliverable</w:t>
            </w:r>
          </w:p>
        </w:tc>
        <w:tc>
          <w:tcPr>
            <w:tcW w:w="1951" w:type="dxa"/>
          </w:tcPr>
          <w:p w14:paraId="17E02470" w14:textId="77777777" w:rsidR="00B215DA" w:rsidRPr="00CC620F" w:rsidRDefault="00B215DA" w:rsidP="00D14E9A">
            <w:pPr>
              <w:jc w:val="center"/>
              <w:rPr>
                <w:rFonts w:ascii="Arial" w:hAnsi="Arial" w:cs="Arial"/>
              </w:rPr>
            </w:pPr>
            <w:r w:rsidRPr="00CC620F">
              <w:rPr>
                <w:rFonts w:ascii="Arial" w:hAnsi="Arial" w:cs="Arial"/>
              </w:rPr>
              <w:t>Draft submitted</w:t>
            </w:r>
          </w:p>
        </w:tc>
        <w:tc>
          <w:tcPr>
            <w:tcW w:w="1985" w:type="dxa"/>
          </w:tcPr>
          <w:p w14:paraId="0CE2A5F9" w14:textId="77777777" w:rsidR="00B215DA" w:rsidRPr="00CC620F" w:rsidRDefault="00B215DA" w:rsidP="00D14E9A">
            <w:pPr>
              <w:jc w:val="center"/>
              <w:rPr>
                <w:rFonts w:ascii="Arial" w:hAnsi="Arial" w:cs="Arial"/>
              </w:rPr>
            </w:pPr>
            <w:r w:rsidRPr="00CC620F">
              <w:rPr>
                <w:rFonts w:ascii="Arial" w:hAnsi="Arial" w:cs="Arial"/>
              </w:rPr>
              <w:t>Final submitted</w:t>
            </w:r>
          </w:p>
        </w:tc>
        <w:tc>
          <w:tcPr>
            <w:tcW w:w="1375" w:type="dxa"/>
          </w:tcPr>
          <w:p w14:paraId="6E05E74B" w14:textId="77777777" w:rsidR="00B215DA" w:rsidRPr="00CC620F" w:rsidRDefault="00B215DA" w:rsidP="00D14E9A">
            <w:pPr>
              <w:jc w:val="center"/>
              <w:rPr>
                <w:rFonts w:ascii="Arial" w:hAnsi="Arial" w:cs="Arial"/>
              </w:rPr>
            </w:pPr>
            <w:r w:rsidRPr="00CC620F">
              <w:rPr>
                <w:rFonts w:ascii="Arial" w:hAnsi="Arial" w:cs="Arial"/>
              </w:rPr>
              <w:t xml:space="preserve">No. of Printed </w:t>
            </w:r>
            <w:r w:rsidRPr="00CC620F">
              <w:rPr>
                <w:rFonts w:ascii="Arial" w:hAnsi="Arial" w:cs="Arial"/>
              </w:rPr>
              <w:lastRenderedPageBreak/>
              <w:t xml:space="preserve">issues in  Russian </w:t>
            </w:r>
          </w:p>
        </w:tc>
      </w:tr>
      <w:tr w:rsidR="00B215DA" w:rsidRPr="00CC620F" w14:paraId="6061B770" w14:textId="77777777" w:rsidTr="00D14E9A">
        <w:tc>
          <w:tcPr>
            <w:tcW w:w="9348" w:type="dxa"/>
            <w:gridSpan w:val="4"/>
          </w:tcPr>
          <w:p w14:paraId="2198076D" w14:textId="77777777" w:rsidR="00B215DA" w:rsidRPr="00CC620F" w:rsidRDefault="00B215DA" w:rsidP="00D14E9A">
            <w:pPr>
              <w:jc w:val="center"/>
              <w:rPr>
                <w:rFonts w:ascii="Arial" w:hAnsi="Arial" w:cs="Arial"/>
                <w:u w:val="single"/>
              </w:rPr>
            </w:pPr>
            <w:r w:rsidRPr="00CC620F">
              <w:rPr>
                <w:rFonts w:ascii="Arial" w:hAnsi="Arial" w:cs="Arial"/>
                <w:u w:val="single"/>
              </w:rPr>
              <w:lastRenderedPageBreak/>
              <w:t>Phase-1. Preparation of detailed design, cost estimate and bidding document</w:t>
            </w:r>
          </w:p>
        </w:tc>
      </w:tr>
      <w:tr w:rsidR="00B215DA" w:rsidRPr="00CC620F" w14:paraId="34E55A83" w14:textId="77777777" w:rsidTr="00D14E9A">
        <w:tc>
          <w:tcPr>
            <w:tcW w:w="4037" w:type="dxa"/>
          </w:tcPr>
          <w:p w14:paraId="1FC73189" w14:textId="77777777" w:rsidR="00B215DA" w:rsidRPr="00CC620F" w:rsidRDefault="00B215DA" w:rsidP="00D14E9A">
            <w:pPr>
              <w:rPr>
                <w:rFonts w:ascii="Arial" w:hAnsi="Arial" w:cs="Arial"/>
              </w:rPr>
            </w:pPr>
            <w:r w:rsidRPr="00CC620F">
              <w:rPr>
                <w:rFonts w:ascii="Arial" w:hAnsi="Arial" w:cs="Arial"/>
              </w:rPr>
              <w:t>Inception Report.</w:t>
            </w:r>
          </w:p>
        </w:tc>
        <w:tc>
          <w:tcPr>
            <w:tcW w:w="1951" w:type="dxa"/>
          </w:tcPr>
          <w:p w14:paraId="37C41330" w14:textId="77777777" w:rsidR="00B215DA" w:rsidRPr="00CC620F" w:rsidRDefault="00B215DA" w:rsidP="00D14E9A">
            <w:pPr>
              <w:rPr>
                <w:rFonts w:ascii="Arial" w:hAnsi="Arial" w:cs="Arial"/>
              </w:rPr>
            </w:pPr>
            <w:r w:rsidRPr="00CC620F">
              <w:rPr>
                <w:rFonts w:ascii="Arial" w:hAnsi="Arial" w:cs="Arial"/>
              </w:rPr>
              <w:t>Mobilization + 2 weeks</w:t>
            </w:r>
          </w:p>
        </w:tc>
        <w:tc>
          <w:tcPr>
            <w:tcW w:w="1985" w:type="dxa"/>
          </w:tcPr>
          <w:p w14:paraId="7820D7AD" w14:textId="77777777" w:rsidR="00B215DA" w:rsidRPr="00CC620F" w:rsidRDefault="00B215DA" w:rsidP="00D14E9A">
            <w:pPr>
              <w:rPr>
                <w:rFonts w:ascii="Arial" w:hAnsi="Arial" w:cs="Arial"/>
              </w:rPr>
            </w:pPr>
            <w:r w:rsidRPr="00CC620F">
              <w:rPr>
                <w:rFonts w:ascii="Arial" w:hAnsi="Arial" w:cs="Arial"/>
              </w:rPr>
              <w:t>1 week after the comments provided</w:t>
            </w:r>
          </w:p>
        </w:tc>
        <w:tc>
          <w:tcPr>
            <w:tcW w:w="1375" w:type="dxa"/>
          </w:tcPr>
          <w:p w14:paraId="1EFEED61" w14:textId="77777777" w:rsidR="00B215DA" w:rsidRPr="00CC620F" w:rsidRDefault="00B215DA" w:rsidP="00D14E9A">
            <w:pPr>
              <w:jc w:val="center"/>
              <w:rPr>
                <w:rFonts w:ascii="Arial" w:hAnsi="Arial" w:cs="Arial"/>
              </w:rPr>
            </w:pPr>
            <w:r w:rsidRPr="00CC620F">
              <w:rPr>
                <w:rFonts w:ascii="Arial" w:hAnsi="Arial" w:cs="Arial"/>
              </w:rPr>
              <w:t>1</w:t>
            </w:r>
          </w:p>
        </w:tc>
      </w:tr>
      <w:tr w:rsidR="00B215DA" w:rsidRPr="00CC620F" w14:paraId="4D202127" w14:textId="77777777" w:rsidTr="00D14E9A">
        <w:tc>
          <w:tcPr>
            <w:tcW w:w="4037" w:type="dxa"/>
          </w:tcPr>
          <w:p w14:paraId="46506D8F" w14:textId="48C514A5" w:rsidR="00B215DA" w:rsidRPr="00CC620F" w:rsidRDefault="00B215DA" w:rsidP="00D14E9A">
            <w:pPr>
              <w:rPr>
                <w:rFonts w:ascii="Arial" w:hAnsi="Arial" w:cs="Arial"/>
              </w:rPr>
            </w:pPr>
            <w:r w:rsidRPr="00CC620F">
              <w:rPr>
                <w:rFonts w:ascii="Arial" w:hAnsi="Arial" w:cs="Arial"/>
              </w:rPr>
              <w:t xml:space="preserve">Full Design documents </w:t>
            </w:r>
          </w:p>
        </w:tc>
        <w:tc>
          <w:tcPr>
            <w:tcW w:w="1951" w:type="dxa"/>
          </w:tcPr>
          <w:p w14:paraId="1687ED27" w14:textId="34263F54" w:rsidR="00B215DA" w:rsidRPr="00CC620F" w:rsidRDefault="00B215DA" w:rsidP="00D14E9A">
            <w:pPr>
              <w:rPr>
                <w:rFonts w:ascii="Arial" w:hAnsi="Arial" w:cs="Arial"/>
              </w:rPr>
            </w:pPr>
            <w:r w:rsidRPr="00CC620F">
              <w:rPr>
                <w:rFonts w:ascii="Arial" w:hAnsi="Arial" w:cs="Arial"/>
              </w:rPr>
              <w:t xml:space="preserve">During </w:t>
            </w:r>
            <w:r w:rsidR="007277E1" w:rsidRPr="007277E1">
              <w:rPr>
                <w:rFonts w:ascii="Arial" w:hAnsi="Arial" w:cs="Arial"/>
              </w:rPr>
              <w:t>30</w:t>
            </w:r>
            <w:r w:rsidR="007277E1">
              <w:t xml:space="preserve"> </w:t>
            </w:r>
            <w:r w:rsidR="007277E1" w:rsidRPr="007277E1">
              <w:rPr>
                <w:rFonts w:ascii="Arial" w:hAnsi="Arial" w:cs="Arial"/>
              </w:rPr>
              <w:t>working days</w:t>
            </w:r>
            <w:r w:rsidRPr="00CC620F">
              <w:rPr>
                <w:rFonts w:ascii="Arial" w:hAnsi="Arial" w:cs="Arial"/>
              </w:rPr>
              <w:t xml:space="preserve"> from the commencement of services</w:t>
            </w:r>
          </w:p>
        </w:tc>
        <w:tc>
          <w:tcPr>
            <w:tcW w:w="1985" w:type="dxa"/>
          </w:tcPr>
          <w:p w14:paraId="77A1C1B6" w14:textId="77777777" w:rsidR="00B215DA" w:rsidRPr="00CC620F" w:rsidRDefault="00B215DA" w:rsidP="00D14E9A">
            <w:pPr>
              <w:rPr>
                <w:rFonts w:ascii="Arial" w:hAnsi="Arial" w:cs="Arial"/>
              </w:rPr>
            </w:pPr>
            <w:r w:rsidRPr="00CC620F">
              <w:rPr>
                <w:rFonts w:ascii="Arial" w:hAnsi="Arial" w:cs="Arial"/>
              </w:rPr>
              <w:t>1 week after the comments provided</w:t>
            </w:r>
          </w:p>
        </w:tc>
        <w:tc>
          <w:tcPr>
            <w:tcW w:w="1375" w:type="dxa"/>
          </w:tcPr>
          <w:p w14:paraId="13916D70" w14:textId="77777777" w:rsidR="00B215DA" w:rsidRPr="00CC620F" w:rsidRDefault="00B215DA" w:rsidP="00D14E9A">
            <w:pPr>
              <w:jc w:val="center"/>
              <w:rPr>
                <w:rFonts w:ascii="Arial" w:hAnsi="Arial" w:cs="Arial"/>
              </w:rPr>
            </w:pPr>
            <w:r w:rsidRPr="00CC620F">
              <w:rPr>
                <w:rFonts w:ascii="Arial" w:hAnsi="Arial" w:cs="Arial"/>
              </w:rPr>
              <w:t>1</w:t>
            </w:r>
          </w:p>
        </w:tc>
      </w:tr>
      <w:tr w:rsidR="00B215DA" w:rsidRPr="00CC620F" w14:paraId="2AAB4886" w14:textId="77777777" w:rsidTr="00D14E9A">
        <w:tc>
          <w:tcPr>
            <w:tcW w:w="9348" w:type="dxa"/>
            <w:gridSpan w:val="4"/>
          </w:tcPr>
          <w:p w14:paraId="14D7CDFE" w14:textId="53172AAA" w:rsidR="00B215DA" w:rsidRPr="00CC620F" w:rsidRDefault="00B215DA" w:rsidP="00D14E9A">
            <w:pPr>
              <w:jc w:val="center"/>
              <w:rPr>
                <w:rFonts w:ascii="Arial" w:hAnsi="Arial" w:cs="Arial"/>
                <w:b/>
                <w:bCs/>
                <w:u w:val="single"/>
              </w:rPr>
            </w:pPr>
            <w:r w:rsidRPr="00CC620F">
              <w:rPr>
                <w:rFonts w:ascii="Arial" w:hAnsi="Arial" w:cs="Arial"/>
                <w:b/>
                <w:bCs/>
                <w:u w:val="single"/>
              </w:rPr>
              <w:t xml:space="preserve">PHASE-2: </w:t>
            </w:r>
            <w:proofErr w:type="spellStart"/>
            <w:r w:rsidR="003E66D5">
              <w:rPr>
                <w:rFonts w:ascii="Arial" w:hAnsi="Arial" w:cs="Arial"/>
                <w:b/>
                <w:bCs/>
                <w:u w:val="single"/>
              </w:rPr>
              <w:t>Athor</w:t>
            </w:r>
            <w:r w:rsidR="003E66D5" w:rsidRPr="00D42ECA">
              <w:rPr>
                <w:rFonts w:ascii="Arial" w:hAnsi="Arial" w:cs="Arial"/>
                <w:bCs/>
                <w:u w:val="single"/>
              </w:rPr>
              <w:t>'s</w:t>
            </w:r>
            <w:proofErr w:type="spellEnd"/>
            <w:r w:rsidR="003E66D5" w:rsidRPr="00CC620F">
              <w:rPr>
                <w:rFonts w:ascii="Arial" w:hAnsi="Arial" w:cs="Arial"/>
                <w:b/>
                <w:bCs/>
                <w:u w:val="single"/>
              </w:rPr>
              <w:t xml:space="preserve"> </w:t>
            </w:r>
            <w:r w:rsidRPr="00CC620F">
              <w:rPr>
                <w:rFonts w:ascii="Arial" w:hAnsi="Arial" w:cs="Arial"/>
                <w:b/>
                <w:bCs/>
                <w:u w:val="single"/>
              </w:rPr>
              <w:t xml:space="preserve">Supervision of construction and installation works </w:t>
            </w:r>
          </w:p>
          <w:p w14:paraId="36064C56" w14:textId="77777777" w:rsidR="00B215DA" w:rsidRPr="00CC620F" w:rsidRDefault="00B215DA" w:rsidP="00D14E9A">
            <w:pPr>
              <w:jc w:val="center"/>
              <w:rPr>
                <w:rFonts w:ascii="Arial" w:hAnsi="Arial" w:cs="Arial"/>
                <w:b/>
              </w:rPr>
            </w:pPr>
            <w:r w:rsidRPr="00CC620F">
              <w:rPr>
                <w:rFonts w:ascii="Arial" w:hAnsi="Arial" w:cs="Arial"/>
                <w:b/>
                <w:bCs/>
              </w:rPr>
              <w:t>(for each sub-project)</w:t>
            </w:r>
          </w:p>
        </w:tc>
      </w:tr>
      <w:tr w:rsidR="00B215DA" w:rsidRPr="00CC620F" w14:paraId="14671720" w14:textId="77777777" w:rsidTr="00D14E9A">
        <w:tc>
          <w:tcPr>
            <w:tcW w:w="4037" w:type="dxa"/>
          </w:tcPr>
          <w:p w14:paraId="080A08E3" w14:textId="4CF58865" w:rsidR="00B215DA" w:rsidRPr="00CC620F" w:rsidRDefault="00B215DA" w:rsidP="00D14E9A">
            <w:pPr>
              <w:jc w:val="both"/>
              <w:rPr>
                <w:rFonts w:ascii="Arial" w:hAnsi="Arial" w:cs="Arial"/>
              </w:rPr>
            </w:pPr>
            <w:r w:rsidRPr="00CC620F">
              <w:rPr>
                <w:rFonts w:ascii="Arial" w:hAnsi="Arial" w:cs="Arial"/>
              </w:rPr>
              <w:t xml:space="preserve">Engineer’s Work </w:t>
            </w:r>
            <w:r w:rsidR="009F58E3" w:rsidRPr="00CC620F">
              <w:rPr>
                <w:rFonts w:ascii="Arial" w:hAnsi="Arial" w:cs="Arial"/>
              </w:rPr>
              <w:t>Programmed</w:t>
            </w:r>
            <w:r w:rsidRPr="00CC620F">
              <w:rPr>
                <w:rFonts w:ascii="Arial" w:hAnsi="Arial" w:cs="Arial"/>
              </w:rPr>
              <w:t xml:space="preserve"> Report</w:t>
            </w:r>
          </w:p>
        </w:tc>
        <w:tc>
          <w:tcPr>
            <w:tcW w:w="1951" w:type="dxa"/>
          </w:tcPr>
          <w:p w14:paraId="04039588" w14:textId="77777777" w:rsidR="00B215DA" w:rsidRPr="00CC620F" w:rsidRDefault="00B215DA" w:rsidP="00D14E9A">
            <w:pPr>
              <w:rPr>
                <w:rFonts w:ascii="Arial" w:hAnsi="Arial" w:cs="Arial"/>
              </w:rPr>
            </w:pPr>
          </w:p>
        </w:tc>
        <w:tc>
          <w:tcPr>
            <w:tcW w:w="1985" w:type="dxa"/>
          </w:tcPr>
          <w:p w14:paraId="188C2434" w14:textId="6FD0A021" w:rsidR="00B215DA" w:rsidRPr="00CC620F" w:rsidRDefault="00B215DA" w:rsidP="00D14E9A">
            <w:pPr>
              <w:rPr>
                <w:rFonts w:ascii="Arial" w:hAnsi="Arial" w:cs="Arial"/>
              </w:rPr>
            </w:pPr>
            <w:r w:rsidRPr="00CC620F">
              <w:rPr>
                <w:rFonts w:ascii="Arial" w:hAnsi="Arial" w:cs="Arial"/>
              </w:rPr>
              <w:t xml:space="preserve">Within 28 days of issuance of the Engineer’s consent to the Contractors’ Work </w:t>
            </w:r>
            <w:r w:rsidR="009F58E3" w:rsidRPr="00CC620F">
              <w:rPr>
                <w:rFonts w:ascii="Arial" w:hAnsi="Arial" w:cs="Arial"/>
              </w:rPr>
              <w:t>Programmed</w:t>
            </w:r>
          </w:p>
        </w:tc>
        <w:tc>
          <w:tcPr>
            <w:tcW w:w="1375" w:type="dxa"/>
          </w:tcPr>
          <w:p w14:paraId="53558F4B" w14:textId="77777777" w:rsidR="00B215DA" w:rsidRPr="00CC620F" w:rsidRDefault="00B215DA" w:rsidP="00D14E9A">
            <w:pPr>
              <w:jc w:val="center"/>
              <w:rPr>
                <w:rFonts w:ascii="Arial" w:hAnsi="Arial" w:cs="Arial"/>
              </w:rPr>
            </w:pPr>
            <w:r w:rsidRPr="00CC620F">
              <w:rPr>
                <w:rFonts w:ascii="Arial" w:hAnsi="Arial" w:cs="Arial"/>
              </w:rPr>
              <w:t>1</w:t>
            </w:r>
          </w:p>
        </w:tc>
      </w:tr>
      <w:tr w:rsidR="00B215DA" w:rsidRPr="00CC620F" w14:paraId="129DED18" w14:textId="77777777" w:rsidTr="00D14E9A">
        <w:tc>
          <w:tcPr>
            <w:tcW w:w="4037" w:type="dxa"/>
          </w:tcPr>
          <w:p w14:paraId="51EEE929" w14:textId="77777777" w:rsidR="00B215DA" w:rsidRPr="00CC620F" w:rsidRDefault="00B215DA" w:rsidP="00D14E9A">
            <w:pPr>
              <w:rPr>
                <w:rFonts w:ascii="Arial" w:hAnsi="Arial" w:cs="Arial"/>
              </w:rPr>
            </w:pPr>
            <w:r w:rsidRPr="00CC620F">
              <w:rPr>
                <w:rFonts w:ascii="Arial" w:hAnsi="Arial" w:cs="Arial"/>
              </w:rPr>
              <w:t>Contracts Monthly Progress Reports analysis</w:t>
            </w:r>
          </w:p>
        </w:tc>
        <w:tc>
          <w:tcPr>
            <w:tcW w:w="1951" w:type="dxa"/>
          </w:tcPr>
          <w:p w14:paraId="5573AF1F" w14:textId="77777777" w:rsidR="00B215DA" w:rsidRPr="00CC620F" w:rsidRDefault="00B215DA" w:rsidP="00D14E9A">
            <w:pPr>
              <w:rPr>
                <w:rFonts w:ascii="Arial" w:hAnsi="Arial" w:cs="Arial"/>
              </w:rPr>
            </w:pPr>
            <w:r w:rsidRPr="00CC620F">
              <w:rPr>
                <w:rFonts w:ascii="Arial" w:hAnsi="Arial" w:cs="Arial"/>
              </w:rPr>
              <w:t>Monthly</w:t>
            </w:r>
          </w:p>
        </w:tc>
        <w:tc>
          <w:tcPr>
            <w:tcW w:w="1985" w:type="dxa"/>
          </w:tcPr>
          <w:p w14:paraId="5212214F" w14:textId="77777777" w:rsidR="00B215DA" w:rsidRPr="00CC620F" w:rsidRDefault="00B215DA" w:rsidP="00D14E9A">
            <w:pPr>
              <w:rPr>
                <w:rFonts w:ascii="Arial" w:hAnsi="Arial" w:cs="Arial"/>
              </w:rPr>
            </w:pPr>
            <w:r w:rsidRPr="00CC620F">
              <w:rPr>
                <w:rFonts w:ascii="Arial" w:hAnsi="Arial" w:cs="Arial"/>
              </w:rPr>
              <w:t>1 week after the comments provided</w:t>
            </w:r>
          </w:p>
        </w:tc>
        <w:tc>
          <w:tcPr>
            <w:tcW w:w="1375" w:type="dxa"/>
          </w:tcPr>
          <w:p w14:paraId="1C94C6DE" w14:textId="77777777" w:rsidR="00B215DA" w:rsidRPr="00CC620F" w:rsidRDefault="00B215DA" w:rsidP="00D14E9A">
            <w:pPr>
              <w:jc w:val="center"/>
              <w:rPr>
                <w:rFonts w:ascii="Arial" w:hAnsi="Arial" w:cs="Arial"/>
              </w:rPr>
            </w:pPr>
            <w:r w:rsidRPr="00CC620F">
              <w:rPr>
                <w:rFonts w:ascii="Arial" w:hAnsi="Arial" w:cs="Arial"/>
              </w:rPr>
              <w:t>1</w:t>
            </w:r>
          </w:p>
        </w:tc>
      </w:tr>
      <w:tr w:rsidR="00B215DA" w:rsidRPr="00CC620F" w14:paraId="656FCEED" w14:textId="77777777" w:rsidTr="00D14E9A">
        <w:tc>
          <w:tcPr>
            <w:tcW w:w="4037" w:type="dxa"/>
          </w:tcPr>
          <w:p w14:paraId="4F9D7F45" w14:textId="77777777" w:rsidR="00B215DA" w:rsidRPr="00CC620F" w:rsidRDefault="00B215DA" w:rsidP="00D14E9A">
            <w:pPr>
              <w:jc w:val="both"/>
              <w:rPr>
                <w:rFonts w:ascii="Arial" w:hAnsi="Arial" w:cs="Arial"/>
              </w:rPr>
            </w:pPr>
            <w:r w:rsidRPr="00CC620F">
              <w:rPr>
                <w:rFonts w:ascii="Arial" w:hAnsi="Arial" w:cs="Arial"/>
              </w:rPr>
              <w:t>Quality Management Plan</w:t>
            </w:r>
          </w:p>
        </w:tc>
        <w:tc>
          <w:tcPr>
            <w:tcW w:w="1951" w:type="dxa"/>
          </w:tcPr>
          <w:p w14:paraId="682853D4" w14:textId="77777777" w:rsidR="00B215DA" w:rsidRPr="00CC620F" w:rsidRDefault="00B215DA" w:rsidP="00D14E9A">
            <w:pPr>
              <w:rPr>
                <w:rFonts w:ascii="Arial" w:hAnsi="Arial" w:cs="Arial"/>
              </w:rPr>
            </w:pPr>
            <w:r w:rsidRPr="00CC620F">
              <w:rPr>
                <w:rFonts w:ascii="Arial" w:hAnsi="Arial" w:cs="Arial"/>
              </w:rPr>
              <w:t>Within 28 days of the works contract signature</w:t>
            </w:r>
          </w:p>
        </w:tc>
        <w:tc>
          <w:tcPr>
            <w:tcW w:w="1985" w:type="dxa"/>
          </w:tcPr>
          <w:p w14:paraId="6E24DD14" w14:textId="77777777" w:rsidR="00B215DA" w:rsidRPr="00CC620F" w:rsidRDefault="00B215DA" w:rsidP="00D14E9A">
            <w:pPr>
              <w:rPr>
                <w:rFonts w:ascii="Arial" w:hAnsi="Arial" w:cs="Arial"/>
              </w:rPr>
            </w:pPr>
            <w:r w:rsidRPr="00CC620F">
              <w:rPr>
                <w:rFonts w:ascii="Arial" w:hAnsi="Arial" w:cs="Arial"/>
              </w:rPr>
              <w:t>1 week after the comments provided</w:t>
            </w:r>
          </w:p>
        </w:tc>
        <w:tc>
          <w:tcPr>
            <w:tcW w:w="1375" w:type="dxa"/>
          </w:tcPr>
          <w:p w14:paraId="17424C24" w14:textId="77777777" w:rsidR="00B215DA" w:rsidRPr="00CC620F" w:rsidRDefault="00B215DA" w:rsidP="00D14E9A">
            <w:pPr>
              <w:jc w:val="center"/>
              <w:rPr>
                <w:rFonts w:ascii="Arial" w:hAnsi="Arial" w:cs="Arial"/>
              </w:rPr>
            </w:pPr>
            <w:r w:rsidRPr="00CC620F">
              <w:rPr>
                <w:rFonts w:ascii="Arial" w:hAnsi="Arial" w:cs="Arial"/>
              </w:rPr>
              <w:t>1</w:t>
            </w:r>
          </w:p>
        </w:tc>
      </w:tr>
      <w:tr w:rsidR="00B215DA" w:rsidRPr="00CC620F" w14:paraId="217E6389" w14:textId="77777777" w:rsidTr="00D14E9A">
        <w:tc>
          <w:tcPr>
            <w:tcW w:w="4037" w:type="dxa"/>
          </w:tcPr>
          <w:p w14:paraId="0D624FBD" w14:textId="77777777" w:rsidR="00B215DA" w:rsidRPr="00CC620F" w:rsidRDefault="00B215DA" w:rsidP="00D14E9A">
            <w:pPr>
              <w:jc w:val="both"/>
              <w:rPr>
                <w:rFonts w:ascii="Arial" w:hAnsi="Arial" w:cs="Arial"/>
              </w:rPr>
            </w:pPr>
            <w:r w:rsidRPr="00CC620F">
              <w:rPr>
                <w:rFonts w:ascii="Arial" w:hAnsi="Arial" w:cs="Arial"/>
              </w:rPr>
              <w:t>IPCs</w:t>
            </w:r>
          </w:p>
        </w:tc>
        <w:tc>
          <w:tcPr>
            <w:tcW w:w="1951" w:type="dxa"/>
          </w:tcPr>
          <w:p w14:paraId="0F99BFE2" w14:textId="77777777" w:rsidR="00B215DA" w:rsidRPr="00CC620F" w:rsidRDefault="00B215DA" w:rsidP="00D14E9A">
            <w:pPr>
              <w:rPr>
                <w:rFonts w:ascii="Arial" w:hAnsi="Arial" w:cs="Arial"/>
              </w:rPr>
            </w:pPr>
            <w:r w:rsidRPr="00CC620F">
              <w:rPr>
                <w:rFonts w:ascii="Arial" w:hAnsi="Arial" w:cs="Arial"/>
              </w:rPr>
              <w:t>Monthly, unless the works contract provides for a different timing</w:t>
            </w:r>
          </w:p>
        </w:tc>
        <w:tc>
          <w:tcPr>
            <w:tcW w:w="1985" w:type="dxa"/>
          </w:tcPr>
          <w:p w14:paraId="1862F9C0" w14:textId="77777777" w:rsidR="00B215DA" w:rsidRPr="00CC620F" w:rsidRDefault="00B215DA" w:rsidP="00D14E9A">
            <w:pPr>
              <w:rPr>
                <w:rFonts w:ascii="Arial" w:hAnsi="Arial" w:cs="Arial"/>
              </w:rPr>
            </w:pPr>
            <w:r w:rsidRPr="00CC620F">
              <w:rPr>
                <w:rFonts w:ascii="Arial" w:hAnsi="Arial" w:cs="Arial"/>
              </w:rPr>
              <w:t>1 week after the comments provided</w:t>
            </w:r>
          </w:p>
        </w:tc>
        <w:tc>
          <w:tcPr>
            <w:tcW w:w="1375" w:type="dxa"/>
          </w:tcPr>
          <w:p w14:paraId="2813FA84" w14:textId="77777777" w:rsidR="00B215DA" w:rsidRPr="00CC620F" w:rsidRDefault="00B215DA" w:rsidP="00D14E9A">
            <w:pPr>
              <w:jc w:val="center"/>
              <w:rPr>
                <w:rFonts w:ascii="Arial" w:hAnsi="Arial" w:cs="Arial"/>
              </w:rPr>
            </w:pPr>
            <w:r w:rsidRPr="00CC620F">
              <w:rPr>
                <w:rFonts w:ascii="Arial" w:hAnsi="Arial" w:cs="Arial"/>
              </w:rPr>
              <w:t>2</w:t>
            </w:r>
          </w:p>
        </w:tc>
      </w:tr>
      <w:tr w:rsidR="00B215DA" w:rsidRPr="00CC620F" w14:paraId="1CC18565" w14:textId="77777777" w:rsidTr="00D14E9A">
        <w:tc>
          <w:tcPr>
            <w:tcW w:w="4037" w:type="dxa"/>
          </w:tcPr>
          <w:p w14:paraId="08BD407C" w14:textId="77777777" w:rsidR="00B215DA" w:rsidRPr="00CC620F" w:rsidRDefault="00B215DA" w:rsidP="00D14E9A">
            <w:pPr>
              <w:jc w:val="both"/>
              <w:rPr>
                <w:rFonts w:ascii="Arial" w:hAnsi="Arial" w:cs="Arial"/>
              </w:rPr>
            </w:pPr>
            <w:r w:rsidRPr="00CC620F">
              <w:rPr>
                <w:rFonts w:ascii="Arial" w:hAnsi="Arial" w:cs="Arial"/>
              </w:rPr>
              <w:t>Take-Over Certificate</w:t>
            </w:r>
          </w:p>
        </w:tc>
        <w:tc>
          <w:tcPr>
            <w:tcW w:w="1951" w:type="dxa"/>
          </w:tcPr>
          <w:p w14:paraId="5F5F93FC" w14:textId="77777777" w:rsidR="00B215DA" w:rsidRPr="00CC620F" w:rsidRDefault="00B215DA" w:rsidP="00D14E9A">
            <w:pPr>
              <w:rPr>
                <w:rFonts w:ascii="Arial" w:hAnsi="Arial" w:cs="Arial"/>
              </w:rPr>
            </w:pPr>
            <w:r w:rsidRPr="00CC620F">
              <w:rPr>
                <w:rFonts w:ascii="Arial" w:hAnsi="Arial" w:cs="Arial"/>
              </w:rPr>
              <w:t>Within 7 days of receipt of Contractor’s request</w:t>
            </w:r>
          </w:p>
        </w:tc>
        <w:tc>
          <w:tcPr>
            <w:tcW w:w="1985" w:type="dxa"/>
          </w:tcPr>
          <w:p w14:paraId="70BD1A90" w14:textId="77777777" w:rsidR="00B215DA" w:rsidRPr="00CC620F" w:rsidRDefault="00B215DA" w:rsidP="00D14E9A">
            <w:pPr>
              <w:rPr>
                <w:rFonts w:ascii="Arial" w:hAnsi="Arial" w:cs="Arial"/>
              </w:rPr>
            </w:pPr>
            <w:r w:rsidRPr="00CC620F">
              <w:rPr>
                <w:rFonts w:ascii="Arial" w:hAnsi="Arial" w:cs="Arial"/>
              </w:rPr>
              <w:t>Within 21 days of receipt of Contractor’s request</w:t>
            </w:r>
          </w:p>
        </w:tc>
        <w:tc>
          <w:tcPr>
            <w:tcW w:w="1375" w:type="dxa"/>
          </w:tcPr>
          <w:p w14:paraId="21B0F55C" w14:textId="77777777" w:rsidR="00B215DA" w:rsidRPr="00CC620F" w:rsidRDefault="00B215DA" w:rsidP="00D14E9A">
            <w:pPr>
              <w:jc w:val="center"/>
              <w:rPr>
                <w:rFonts w:ascii="Arial" w:hAnsi="Arial" w:cs="Arial"/>
              </w:rPr>
            </w:pPr>
            <w:r w:rsidRPr="00CC620F">
              <w:rPr>
                <w:rFonts w:ascii="Arial" w:hAnsi="Arial" w:cs="Arial"/>
              </w:rPr>
              <w:t>1</w:t>
            </w:r>
          </w:p>
        </w:tc>
      </w:tr>
      <w:tr w:rsidR="00B215DA" w:rsidRPr="00CC620F" w14:paraId="55388D94" w14:textId="77777777" w:rsidTr="00D14E9A">
        <w:tc>
          <w:tcPr>
            <w:tcW w:w="4037" w:type="dxa"/>
          </w:tcPr>
          <w:p w14:paraId="4727254B" w14:textId="77777777" w:rsidR="00B215DA" w:rsidRPr="00CC620F" w:rsidRDefault="00B215DA" w:rsidP="00D14E9A">
            <w:pPr>
              <w:jc w:val="both"/>
              <w:rPr>
                <w:rFonts w:ascii="Arial" w:hAnsi="Arial" w:cs="Arial"/>
              </w:rPr>
            </w:pPr>
            <w:r w:rsidRPr="00CC620F">
              <w:rPr>
                <w:rFonts w:ascii="Arial" w:hAnsi="Arial" w:cs="Arial"/>
              </w:rPr>
              <w:t>DNP report</w:t>
            </w:r>
          </w:p>
        </w:tc>
        <w:tc>
          <w:tcPr>
            <w:tcW w:w="1951" w:type="dxa"/>
          </w:tcPr>
          <w:p w14:paraId="43CE9187" w14:textId="77777777" w:rsidR="00B215DA" w:rsidRPr="00CC620F" w:rsidRDefault="00B215DA" w:rsidP="00D14E9A">
            <w:pPr>
              <w:rPr>
                <w:rFonts w:ascii="Arial" w:hAnsi="Arial" w:cs="Arial"/>
              </w:rPr>
            </w:pPr>
            <w:r w:rsidRPr="00CC620F">
              <w:rPr>
                <w:rFonts w:ascii="Arial" w:hAnsi="Arial" w:cs="Arial"/>
              </w:rPr>
              <w:t>Within 14 days after DNP expiry</w:t>
            </w:r>
          </w:p>
        </w:tc>
        <w:tc>
          <w:tcPr>
            <w:tcW w:w="1985" w:type="dxa"/>
          </w:tcPr>
          <w:p w14:paraId="66B1B55E" w14:textId="77777777" w:rsidR="00B215DA" w:rsidRPr="00CC620F" w:rsidRDefault="00B215DA" w:rsidP="00D14E9A">
            <w:pPr>
              <w:rPr>
                <w:rFonts w:ascii="Arial" w:hAnsi="Arial" w:cs="Arial"/>
              </w:rPr>
            </w:pPr>
            <w:r w:rsidRPr="00CC620F">
              <w:rPr>
                <w:rFonts w:ascii="Arial" w:hAnsi="Arial" w:cs="Arial"/>
              </w:rPr>
              <w:t>1 week after the comments provided</w:t>
            </w:r>
          </w:p>
        </w:tc>
        <w:tc>
          <w:tcPr>
            <w:tcW w:w="1375" w:type="dxa"/>
          </w:tcPr>
          <w:p w14:paraId="4A87C25F" w14:textId="77777777" w:rsidR="00B215DA" w:rsidRPr="00CC620F" w:rsidRDefault="00B215DA" w:rsidP="00D14E9A">
            <w:pPr>
              <w:jc w:val="center"/>
              <w:rPr>
                <w:rFonts w:ascii="Arial" w:hAnsi="Arial" w:cs="Arial"/>
              </w:rPr>
            </w:pPr>
            <w:r w:rsidRPr="00CC620F">
              <w:rPr>
                <w:rFonts w:ascii="Arial" w:hAnsi="Arial" w:cs="Arial"/>
              </w:rPr>
              <w:t>1</w:t>
            </w:r>
          </w:p>
        </w:tc>
      </w:tr>
      <w:tr w:rsidR="00B215DA" w:rsidRPr="00CC620F" w14:paraId="06C90796" w14:textId="77777777" w:rsidTr="00D14E9A">
        <w:tc>
          <w:tcPr>
            <w:tcW w:w="9348" w:type="dxa"/>
            <w:gridSpan w:val="4"/>
          </w:tcPr>
          <w:p w14:paraId="759C4326" w14:textId="77777777" w:rsidR="00B215DA" w:rsidRPr="009F58E3" w:rsidRDefault="00B215DA" w:rsidP="00D14E9A">
            <w:pPr>
              <w:jc w:val="center"/>
              <w:rPr>
                <w:rFonts w:ascii="Arial" w:hAnsi="Arial" w:cs="Arial"/>
                <w:b/>
              </w:rPr>
            </w:pPr>
            <w:r w:rsidRPr="009F58E3">
              <w:rPr>
                <w:rFonts w:ascii="Arial" w:hAnsi="Arial" w:cs="Arial"/>
                <w:b/>
                <w:bCs/>
              </w:rPr>
              <w:t>General Reporting</w:t>
            </w:r>
            <w:r w:rsidRPr="009F58E3">
              <w:rPr>
                <w:rFonts w:ascii="Arial" w:hAnsi="Arial" w:cs="Arial"/>
                <w:b/>
              </w:rPr>
              <w:t xml:space="preserve"> </w:t>
            </w:r>
          </w:p>
        </w:tc>
      </w:tr>
      <w:tr w:rsidR="00B215DA" w:rsidRPr="00CC620F" w14:paraId="09DBCCA3" w14:textId="77777777" w:rsidTr="00D14E9A">
        <w:tc>
          <w:tcPr>
            <w:tcW w:w="4037" w:type="dxa"/>
          </w:tcPr>
          <w:p w14:paraId="6934C5DA" w14:textId="77777777" w:rsidR="00B215DA" w:rsidRPr="00CC620F" w:rsidRDefault="00BA02C6" w:rsidP="00D14E9A">
            <w:pPr>
              <w:rPr>
                <w:rFonts w:ascii="Arial" w:hAnsi="Arial" w:cs="Arial"/>
              </w:rPr>
            </w:pPr>
            <w:hyperlink w:anchor="_5.2_Monthly_Progress" w:history="1">
              <w:r w:rsidR="00B215DA" w:rsidRPr="00CC620F">
                <w:rPr>
                  <w:rFonts w:ascii="Arial" w:hAnsi="Arial" w:cs="Arial"/>
                </w:rPr>
                <w:t>Ad-hoc report</w:t>
              </w:r>
            </w:hyperlink>
            <w:r w:rsidR="00B215DA" w:rsidRPr="00CC620F">
              <w:rPr>
                <w:rFonts w:ascii="Arial" w:hAnsi="Arial" w:cs="Arial"/>
              </w:rPr>
              <w:t>s</w:t>
            </w:r>
          </w:p>
        </w:tc>
        <w:tc>
          <w:tcPr>
            <w:tcW w:w="1951" w:type="dxa"/>
          </w:tcPr>
          <w:p w14:paraId="28973D86" w14:textId="77777777" w:rsidR="00B215DA" w:rsidRPr="00CC620F" w:rsidRDefault="00B215DA" w:rsidP="00D14E9A">
            <w:pPr>
              <w:rPr>
                <w:rFonts w:ascii="Arial" w:hAnsi="Arial" w:cs="Arial"/>
              </w:rPr>
            </w:pPr>
            <w:r w:rsidRPr="00CC620F">
              <w:rPr>
                <w:rFonts w:ascii="Arial" w:hAnsi="Arial" w:cs="Arial"/>
              </w:rPr>
              <w:t xml:space="preserve">According to the timeline specified in the request for such report, except for the accident </w:t>
            </w:r>
            <w:r w:rsidRPr="00CC620F">
              <w:rPr>
                <w:rFonts w:ascii="Arial" w:hAnsi="Arial" w:cs="Arial"/>
              </w:rPr>
              <w:lastRenderedPageBreak/>
              <w:t>reports to be provided within 3 working days from the date of an accident without a request to this extent</w:t>
            </w:r>
          </w:p>
        </w:tc>
        <w:tc>
          <w:tcPr>
            <w:tcW w:w="1985" w:type="dxa"/>
          </w:tcPr>
          <w:p w14:paraId="4D2004C9" w14:textId="77777777" w:rsidR="00B215DA" w:rsidRPr="00CC620F" w:rsidRDefault="00B215DA" w:rsidP="00D14E9A">
            <w:pPr>
              <w:rPr>
                <w:rFonts w:ascii="Arial" w:hAnsi="Arial" w:cs="Arial"/>
              </w:rPr>
            </w:pPr>
            <w:r w:rsidRPr="00CC620F">
              <w:rPr>
                <w:rFonts w:ascii="Arial" w:hAnsi="Arial" w:cs="Arial"/>
              </w:rPr>
              <w:lastRenderedPageBreak/>
              <w:t>1 week after the comments provided</w:t>
            </w:r>
          </w:p>
        </w:tc>
        <w:tc>
          <w:tcPr>
            <w:tcW w:w="1375" w:type="dxa"/>
          </w:tcPr>
          <w:p w14:paraId="60647B51" w14:textId="77777777" w:rsidR="00B215DA" w:rsidRPr="00CC620F" w:rsidRDefault="00B215DA" w:rsidP="00D14E9A">
            <w:pPr>
              <w:jc w:val="center"/>
              <w:rPr>
                <w:rFonts w:ascii="Arial" w:hAnsi="Arial" w:cs="Arial"/>
              </w:rPr>
            </w:pPr>
            <w:r w:rsidRPr="00CC620F">
              <w:rPr>
                <w:rFonts w:ascii="Arial" w:hAnsi="Arial" w:cs="Arial"/>
              </w:rPr>
              <w:t>1</w:t>
            </w:r>
          </w:p>
        </w:tc>
      </w:tr>
      <w:tr w:rsidR="00B215DA" w:rsidRPr="00CC620F" w14:paraId="5705478A" w14:textId="77777777" w:rsidTr="00D14E9A">
        <w:tc>
          <w:tcPr>
            <w:tcW w:w="4037" w:type="dxa"/>
          </w:tcPr>
          <w:p w14:paraId="50464681" w14:textId="77777777" w:rsidR="00B215DA" w:rsidRPr="00CC620F" w:rsidRDefault="00BA02C6" w:rsidP="00D14E9A">
            <w:pPr>
              <w:jc w:val="both"/>
              <w:rPr>
                <w:rFonts w:ascii="Arial" w:hAnsi="Arial" w:cs="Arial"/>
              </w:rPr>
            </w:pPr>
            <w:hyperlink w:anchor="_5.3_Quarterly_Progress" w:history="1">
              <w:r w:rsidR="00B215DA" w:rsidRPr="00CC620F">
                <w:rPr>
                  <w:rFonts w:ascii="Arial" w:hAnsi="Arial" w:cs="Arial"/>
                </w:rPr>
                <w:t>Quarterly Progress</w:t>
              </w:r>
            </w:hyperlink>
            <w:r w:rsidR="00B215DA" w:rsidRPr="00CC620F">
              <w:rPr>
                <w:rFonts w:ascii="Arial" w:hAnsi="Arial" w:cs="Arial"/>
              </w:rPr>
              <w:t xml:space="preserve"> Reports</w:t>
            </w:r>
          </w:p>
        </w:tc>
        <w:tc>
          <w:tcPr>
            <w:tcW w:w="1951" w:type="dxa"/>
          </w:tcPr>
          <w:p w14:paraId="330BB308" w14:textId="77777777" w:rsidR="00B215DA" w:rsidRPr="00CC620F" w:rsidRDefault="00B215DA" w:rsidP="00D14E9A">
            <w:pPr>
              <w:rPr>
                <w:rFonts w:ascii="Arial" w:hAnsi="Arial" w:cs="Arial"/>
              </w:rPr>
            </w:pPr>
            <w:r w:rsidRPr="00CC620F">
              <w:rPr>
                <w:rFonts w:ascii="Arial" w:hAnsi="Arial" w:cs="Arial"/>
              </w:rPr>
              <w:t>Within 10 working days of end of a reporting period</w:t>
            </w:r>
          </w:p>
        </w:tc>
        <w:tc>
          <w:tcPr>
            <w:tcW w:w="1985" w:type="dxa"/>
          </w:tcPr>
          <w:p w14:paraId="62E01086" w14:textId="77777777" w:rsidR="00B215DA" w:rsidRPr="00CC620F" w:rsidRDefault="00B215DA" w:rsidP="00D14E9A">
            <w:pPr>
              <w:rPr>
                <w:rFonts w:ascii="Arial" w:hAnsi="Arial" w:cs="Arial"/>
              </w:rPr>
            </w:pPr>
            <w:r w:rsidRPr="00CC620F">
              <w:rPr>
                <w:rFonts w:ascii="Arial" w:hAnsi="Arial" w:cs="Arial"/>
              </w:rPr>
              <w:t>1 week after the comments provided</w:t>
            </w:r>
          </w:p>
        </w:tc>
        <w:tc>
          <w:tcPr>
            <w:tcW w:w="1375" w:type="dxa"/>
          </w:tcPr>
          <w:p w14:paraId="48E6BD9F" w14:textId="77777777" w:rsidR="00B215DA" w:rsidRPr="00CC620F" w:rsidRDefault="00B215DA" w:rsidP="00D14E9A">
            <w:pPr>
              <w:jc w:val="center"/>
              <w:rPr>
                <w:rFonts w:ascii="Arial" w:hAnsi="Arial" w:cs="Arial"/>
              </w:rPr>
            </w:pPr>
            <w:r w:rsidRPr="00CC620F">
              <w:rPr>
                <w:rFonts w:ascii="Arial" w:hAnsi="Arial" w:cs="Arial"/>
              </w:rPr>
              <w:t>1</w:t>
            </w:r>
          </w:p>
        </w:tc>
      </w:tr>
      <w:tr w:rsidR="00B215DA" w:rsidRPr="00CC620F" w14:paraId="7900ED7D" w14:textId="77777777" w:rsidTr="00D14E9A">
        <w:tc>
          <w:tcPr>
            <w:tcW w:w="4037" w:type="dxa"/>
          </w:tcPr>
          <w:p w14:paraId="00965D9E" w14:textId="77777777" w:rsidR="00B215DA" w:rsidRPr="00CC620F" w:rsidRDefault="00BA02C6" w:rsidP="00D14E9A">
            <w:pPr>
              <w:jc w:val="both"/>
              <w:rPr>
                <w:rFonts w:ascii="Arial" w:hAnsi="Arial" w:cs="Arial"/>
              </w:rPr>
            </w:pPr>
            <w:hyperlink w:anchor="_5.4_Project_Completion" w:history="1">
              <w:r w:rsidR="00B215DA" w:rsidRPr="00CC620F">
                <w:rPr>
                  <w:rFonts w:ascii="Arial" w:hAnsi="Arial" w:cs="Arial"/>
                </w:rPr>
                <w:t>Project Completion</w:t>
              </w:r>
            </w:hyperlink>
            <w:r w:rsidR="00B215DA" w:rsidRPr="00CC620F">
              <w:rPr>
                <w:rFonts w:ascii="Arial" w:hAnsi="Arial" w:cs="Arial"/>
              </w:rPr>
              <w:t xml:space="preserve"> Report</w:t>
            </w:r>
          </w:p>
        </w:tc>
        <w:tc>
          <w:tcPr>
            <w:tcW w:w="1951" w:type="dxa"/>
          </w:tcPr>
          <w:p w14:paraId="239219C4" w14:textId="77777777" w:rsidR="00B215DA" w:rsidRPr="00CC620F" w:rsidRDefault="00B215DA" w:rsidP="00D14E9A">
            <w:pPr>
              <w:rPr>
                <w:rFonts w:ascii="Arial" w:hAnsi="Arial" w:cs="Arial"/>
              </w:rPr>
            </w:pPr>
            <w:r w:rsidRPr="00CC620F">
              <w:rPr>
                <w:rFonts w:ascii="Arial" w:hAnsi="Arial" w:cs="Arial"/>
              </w:rPr>
              <w:t>On Project Completion</w:t>
            </w:r>
          </w:p>
        </w:tc>
        <w:tc>
          <w:tcPr>
            <w:tcW w:w="1985" w:type="dxa"/>
          </w:tcPr>
          <w:p w14:paraId="36F343DB" w14:textId="77777777" w:rsidR="00B215DA" w:rsidRPr="00CC620F" w:rsidRDefault="00B215DA" w:rsidP="00D14E9A">
            <w:pPr>
              <w:rPr>
                <w:rFonts w:ascii="Arial" w:hAnsi="Arial" w:cs="Arial"/>
              </w:rPr>
            </w:pPr>
            <w:r w:rsidRPr="00CC620F">
              <w:rPr>
                <w:rFonts w:ascii="Arial" w:hAnsi="Arial" w:cs="Arial"/>
              </w:rPr>
              <w:t>Within 2 weeks of receiving the Client’s comments</w:t>
            </w:r>
          </w:p>
        </w:tc>
        <w:tc>
          <w:tcPr>
            <w:tcW w:w="1375" w:type="dxa"/>
          </w:tcPr>
          <w:p w14:paraId="2D7EEAC2" w14:textId="77777777" w:rsidR="00B215DA" w:rsidRPr="00CC620F" w:rsidRDefault="00B215DA" w:rsidP="00D14E9A">
            <w:pPr>
              <w:jc w:val="center"/>
              <w:rPr>
                <w:rFonts w:ascii="Arial" w:hAnsi="Arial" w:cs="Arial"/>
              </w:rPr>
            </w:pPr>
            <w:r w:rsidRPr="00CC620F">
              <w:rPr>
                <w:rFonts w:ascii="Arial" w:hAnsi="Arial" w:cs="Arial"/>
              </w:rPr>
              <w:t>1</w:t>
            </w:r>
          </w:p>
        </w:tc>
      </w:tr>
    </w:tbl>
    <w:p w14:paraId="33A3CC85" w14:textId="77777777" w:rsidR="00B215DA" w:rsidRPr="00CC620F" w:rsidRDefault="00B215DA" w:rsidP="00B215DA">
      <w:pPr>
        <w:jc w:val="both"/>
        <w:rPr>
          <w:rFonts w:ascii="Arial" w:eastAsia="Calibri" w:hAnsi="Arial" w:cs="Arial"/>
          <w:lang w:val="ru-RU"/>
        </w:rPr>
      </w:pPr>
    </w:p>
    <w:p w14:paraId="2DE9EAC0" w14:textId="61077D96" w:rsidR="00B215DA" w:rsidRDefault="00B215DA" w:rsidP="00BA02C6">
      <w:pPr>
        <w:pStyle w:val="Section3-Heading1"/>
        <w:numPr>
          <w:ilvl w:val="0"/>
          <w:numId w:val="24"/>
        </w:numPr>
        <w:spacing w:after="160" w:line="259" w:lineRule="auto"/>
        <w:ind w:left="426" w:hanging="426"/>
        <w:rPr>
          <w:rFonts w:ascii="Arial" w:hAnsi="Arial" w:cs="Arial"/>
          <w:bCs/>
          <w:sz w:val="24"/>
        </w:rPr>
      </w:pPr>
      <w:r w:rsidRPr="009F58E3">
        <w:rPr>
          <w:rFonts w:ascii="Arial" w:hAnsi="Arial" w:cs="Arial"/>
          <w:bCs/>
          <w:sz w:val="24"/>
        </w:rPr>
        <w:t>QUALIFICATION REQUIREMENTS</w:t>
      </w:r>
    </w:p>
    <w:p w14:paraId="11DA3360" w14:textId="0A7098FA" w:rsidR="009E0BE9" w:rsidRPr="009E0BE9" w:rsidRDefault="009E0BE9" w:rsidP="009E0BE9">
      <w:pPr>
        <w:ind w:firstLine="426"/>
        <w:jc w:val="both"/>
        <w:rPr>
          <w:rFonts w:ascii="Arial" w:hAnsi="Arial" w:cs="Arial"/>
        </w:rPr>
      </w:pPr>
      <w:r w:rsidRPr="009E0BE9">
        <w:rPr>
          <w:rFonts w:ascii="Arial" w:hAnsi="Arial" w:cs="Arial"/>
        </w:rPr>
        <w:t>The Consultant must have the following permits from state authorities to provide services, in accordance with the legislation of the Republic of Kazakhstan:</w:t>
      </w:r>
    </w:p>
    <w:p w14:paraId="30AABF5E" w14:textId="4A74E7D7" w:rsidR="009E0BE9" w:rsidRPr="009E0BE9" w:rsidRDefault="009E0BE9" w:rsidP="009E0BE9">
      <w:pPr>
        <w:ind w:firstLine="426"/>
        <w:jc w:val="both"/>
        <w:rPr>
          <w:rFonts w:ascii="Arial" w:hAnsi="Arial" w:cs="Arial"/>
        </w:rPr>
      </w:pPr>
      <w:r>
        <w:rPr>
          <w:rFonts w:ascii="Arial" w:hAnsi="Arial" w:cs="Arial"/>
        </w:rPr>
        <w:t>1</w:t>
      </w:r>
      <w:r w:rsidRPr="009E0BE9">
        <w:rPr>
          <w:rFonts w:ascii="Arial" w:hAnsi="Arial" w:cs="Arial"/>
        </w:rPr>
        <w:t xml:space="preserve">) Availability of a license of the </w:t>
      </w:r>
      <w:r w:rsidRPr="009E0BE9">
        <w:rPr>
          <w:rFonts w:ascii="Arial" w:hAnsi="Arial" w:cs="Arial"/>
        </w:rPr>
        <w:t>no more 2nd</w:t>
      </w:r>
      <w:r w:rsidRPr="009E0BE9">
        <w:rPr>
          <w:rFonts w:ascii="Arial" w:hAnsi="Arial" w:cs="Arial"/>
        </w:rPr>
        <w:t xml:space="preserve"> category for project activities with the following subtypes of activities:</w:t>
      </w:r>
    </w:p>
    <w:p w14:paraId="217C4F3E" w14:textId="77777777" w:rsidR="009E0BE9" w:rsidRPr="009E0BE9" w:rsidRDefault="009E0BE9" w:rsidP="009E0BE9">
      <w:pPr>
        <w:ind w:firstLine="426"/>
        <w:contextualSpacing/>
        <w:jc w:val="both"/>
        <w:rPr>
          <w:rFonts w:ascii="Arial" w:hAnsi="Arial" w:cs="Arial"/>
        </w:rPr>
      </w:pPr>
      <w:r w:rsidRPr="009E0BE9">
        <w:rPr>
          <w:rFonts w:ascii="Arial" w:hAnsi="Arial" w:cs="Arial"/>
        </w:rPr>
        <w:tab/>
        <w:t>- Construction design (with the right to design for major repairs and (or) reconstruction of buildings and structures, as well as reinforcement of structures for each of the following works) and construction, including:</w:t>
      </w:r>
    </w:p>
    <w:p w14:paraId="38F8CC0D" w14:textId="77777777" w:rsidR="009E0BE9" w:rsidRPr="009E0BE9" w:rsidRDefault="009E0BE9" w:rsidP="00BA02C6">
      <w:pPr>
        <w:pStyle w:val="a1"/>
        <w:numPr>
          <w:ilvl w:val="1"/>
          <w:numId w:val="26"/>
        </w:numPr>
        <w:ind w:left="0" w:firstLine="426"/>
        <w:jc w:val="both"/>
        <w:rPr>
          <w:rFonts w:ascii="Arial" w:hAnsi="Arial" w:cs="Arial"/>
        </w:rPr>
      </w:pPr>
      <w:r w:rsidRPr="009E0BE9">
        <w:rPr>
          <w:rFonts w:ascii="Arial" w:hAnsi="Arial" w:cs="Arial"/>
        </w:rPr>
        <w:t>bases and foundations;</w:t>
      </w:r>
    </w:p>
    <w:p w14:paraId="3BB8CFFC" w14:textId="77777777" w:rsidR="009E0BE9" w:rsidRPr="009E0BE9" w:rsidRDefault="009E0BE9" w:rsidP="009E0BE9">
      <w:pPr>
        <w:ind w:firstLine="426"/>
        <w:contextualSpacing/>
        <w:jc w:val="both"/>
        <w:rPr>
          <w:rFonts w:ascii="Arial" w:hAnsi="Arial" w:cs="Arial"/>
        </w:rPr>
      </w:pPr>
      <w:r w:rsidRPr="009E0BE9">
        <w:rPr>
          <w:rFonts w:ascii="Arial" w:hAnsi="Arial" w:cs="Arial"/>
        </w:rPr>
        <w:t>concrete and reinforced concrete, stone and reinforced masonry structures;</w:t>
      </w:r>
    </w:p>
    <w:p w14:paraId="46EDC9CC" w14:textId="3E232835" w:rsidR="009E0BE9" w:rsidRPr="009E0BE9" w:rsidRDefault="009E0BE9" w:rsidP="009E0BE9">
      <w:pPr>
        <w:ind w:firstLine="426"/>
        <w:contextualSpacing/>
        <w:jc w:val="both"/>
        <w:rPr>
          <w:rFonts w:ascii="Arial" w:hAnsi="Arial" w:cs="Arial"/>
        </w:rPr>
      </w:pPr>
      <w:r>
        <w:rPr>
          <w:rFonts w:ascii="Arial" w:hAnsi="Arial" w:cs="Arial"/>
        </w:rPr>
        <w:t>2</w:t>
      </w:r>
      <w:r w:rsidRPr="009E0BE9">
        <w:rPr>
          <w:rFonts w:ascii="Arial" w:hAnsi="Arial" w:cs="Arial"/>
        </w:rPr>
        <w:t>) Availability of a license for the design of engineering systems and networks, including:</w:t>
      </w:r>
    </w:p>
    <w:p w14:paraId="23C82B3B" w14:textId="77777777" w:rsidR="009E0BE9" w:rsidRPr="009E0BE9" w:rsidRDefault="009E0BE9" w:rsidP="009E0BE9">
      <w:pPr>
        <w:ind w:firstLine="426"/>
        <w:contextualSpacing/>
        <w:jc w:val="both"/>
        <w:rPr>
          <w:rFonts w:ascii="Arial" w:hAnsi="Arial" w:cs="Arial"/>
        </w:rPr>
      </w:pPr>
      <w:r w:rsidRPr="009E0BE9">
        <w:rPr>
          <w:rFonts w:ascii="Arial" w:hAnsi="Arial" w:cs="Arial"/>
        </w:rPr>
        <w:t>- internal systems of low-voltage devices (telephone, fire and security alarm), as well as external networks;</w:t>
      </w:r>
    </w:p>
    <w:p w14:paraId="512F4901" w14:textId="2065DEB9" w:rsidR="009E0BE9" w:rsidRPr="009E0BE9" w:rsidRDefault="009E0BE9" w:rsidP="009E0BE9">
      <w:pPr>
        <w:ind w:firstLine="426"/>
        <w:contextualSpacing/>
        <w:jc w:val="both"/>
        <w:rPr>
          <w:rFonts w:ascii="Arial" w:hAnsi="Arial" w:cs="Arial"/>
        </w:rPr>
      </w:pPr>
      <w:r>
        <w:rPr>
          <w:rFonts w:ascii="Arial" w:hAnsi="Arial" w:cs="Arial"/>
        </w:rPr>
        <w:t>3</w:t>
      </w:r>
      <w:r w:rsidRPr="009E0BE9">
        <w:rPr>
          <w:rFonts w:ascii="Arial" w:hAnsi="Arial" w:cs="Arial"/>
        </w:rPr>
        <w:t>) Availability of a license for technological design (development of the technological part of construction projects) of industrial facilities, including:</w:t>
      </w:r>
    </w:p>
    <w:p w14:paraId="1E108BA6" w14:textId="77777777" w:rsidR="009E0BE9" w:rsidRPr="009E0BE9" w:rsidRDefault="009E0BE9" w:rsidP="009E0BE9">
      <w:pPr>
        <w:ind w:firstLine="426"/>
        <w:contextualSpacing/>
        <w:jc w:val="both"/>
        <w:rPr>
          <w:rFonts w:ascii="Arial" w:hAnsi="Arial" w:cs="Arial"/>
        </w:rPr>
      </w:pPr>
      <w:r w:rsidRPr="009E0BE9">
        <w:rPr>
          <w:rFonts w:ascii="Arial" w:hAnsi="Arial" w:cs="Arial"/>
        </w:rPr>
        <w:t>- for the energy industry.</w:t>
      </w:r>
    </w:p>
    <w:p w14:paraId="1498194D" w14:textId="4CC53A52" w:rsidR="009E0BE9" w:rsidRPr="009E0BE9" w:rsidRDefault="009E0BE9" w:rsidP="009E0BE9">
      <w:pPr>
        <w:ind w:firstLine="426"/>
        <w:contextualSpacing/>
        <w:jc w:val="both"/>
        <w:rPr>
          <w:rFonts w:ascii="Arial" w:hAnsi="Arial" w:cs="Arial"/>
        </w:rPr>
      </w:pPr>
      <w:r>
        <w:rPr>
          <w:rFonts w:ascii="Arial" w:hAnsi="Arial" w:cs="Arial"/>
        </w:rPr>
        <w:t>4</w:t>
      </w:r>
      <w:r w:rsidRPr="009E0BE9">
        <w:rPr>
          <w:rFonts w:ascii="Arial" w:hAnsi="Arial" w:cs="Arial"/>
        </w:rPr>
        <w:t>) Availability of a license for the performance of work and the provision of services in the field of environmental protection with the following sub-type of activity:</w:t>
      </w:r>
    </w:p>
    <w:p w14:paraId="2A0F6721" w14:textId="77777777" w:rsidR="009E0BE9" w:rsidRPr="009E0BE9" w:rsidRDefault="009E0BE9" w:rsidP="009E0BE9">
      <w:pPr>
        <w:ind w:firstLine="426"/>
        <w:contextualSpacing/>
        <w:jc w:val="both"/>
        <w:rPr>
          <w:rFonts w:ascii="Arial" w:hAnsi="Arial" w:cs="Arial"/>
        </w:rPr>
      </w:pPr>
      <w:r w:rsidRPr="009E0BE9">
        <w:rPr>
          <w:rFonts w:ascii="Arial" w:hAnsi="Arial" w:cs="Arial"/>
        </w:rPr>
        <w:t>- Environmental design, standardization for the 1st category of economic and other activities.</w:t>
      </w:r>
    </w:p>
    <w:p w14:paraId="2BF433C2" w14:textId="5AE21B64" w:rsidR="009E0BE9" w:rsidRPr="009E0BE9" w:rsidRDefault="009E0BE9" w:rsidP="009E0BE9">
      <w:pPr>
        <w:ind w:firstLine="426"/>
        <w:contextualSpacing/>
        <w:jc w:val="both"/>
        <w:rPr>
          <w:rFonts w:ascii="Arial" w:hAnsi="Arial" w:cs="Arial"/>
        </w:rPr>
      </w:pPr>
      <w:r>
        <w:rPr>
          <w:rFonts w:ascii="Arial" w:hAnsi="Arial" w:cs="Arial"/>
        </w:rPr>
        <w:t>5</w:t>
      </w:r>
      <w:r w:rsidRPr="009E0BE9">
        <w:rPr>
          <w:rFonts w:ascii="Arial" w:hAnsi="Arial" w:cs="Arial"/>
        </w:rPr>
        <w:t>) Availability of a license for licenses of the 1st category for survey activities with the following subtype of activity:</w:t>
      </w:r>
    </w:p>
    <w:p w14:paraId="527259FD" w14:textId="77777777" w:rsidR="009E0BE9" w:rsidRPr="009E0BE9" w:rsidRDefault="009E0BE9" w:rsidP="009E0BE9">
      <w:pPr>
        <w:ind w:firstLine="426"/>
        <w:contextualSpacing/>
        <w:jc w:val="both"/>
        <w:rPr>
          <w:rFonts w:ascii="Arial" w:hAnsi="Arial" w:cs="Arial"/>
        </w:rPr>
      </w:pPr>
      <w:r w:rsidRPr="009E0BE9">
        <w:rPr>
          <w:rFonts w:ascii="Arial" w:hAnsi="Arial" w:cs="Arial"/>
        </w:rPr>
        <w:t>- Engineering and geodetic works, including:</w:t>
      </w:r>
    </w:p>
    <w:p w14:paraId="07F327D0" w14:textId="77777777" w:rsidR="009E0BE9" w:rsidRPr="009E0BE9" w:rsidRDefault="009E0BE9" w:rsidP="009E0BE9">
      <w:pPr>
        <w:ind w:firstLine="426"/>
        <w:contextualSpacing/>
        <w:jc w:val="both"/>
        <w:rPr>
          <w:rFonts w:ascii="Arial" w:hAnsi="Arial" w:cs="Arial"/>
        </w:rPr>
      </w:pPr>
      <w:r w:rsidRPr="009E0BE9">
        <w:rPr>
          <w:rFonts w:ascii="Arial" w:hAnsi="Arial" w:cs="Arial"/>
        </w:rPr>
        <w:t>- topographic works for design and construction (surveys at scales from 1:10 000 to 1:200, as well as surveys of underground utilities and structures, tracing and surveying of surface linear structures and their elements).</w:t>
      </w:r>
    </w:p>
    <w:p w14:paraId="164B156E" w14:textId="1A369427" w:rsidR="009E0BE9" w:rsidRPr="009E0BE9" w:rsidRDefault="009E0BE9" w:rsidP="009E0BE9">
      <w:pPr>
        <w:ind w:firstLine="426"/>
        <w:contextualSpacing/>
        <w:jc w:val="both"/>
        <w:rPr>
          <w:rFonts w:ascii="Arial" w:hAnsi="Arial" w:cs="Arial"/>
        </w:rPr>
      </w:pPr>
      <w:r>
        <w:rPr>
          <w:rFonts w:ascii="Arial" w:hAnsi="Arial" w:cs="Arial"/>
        </w:rPr>
        <w:t>6</w:t>
      </w:r>
      <w:r w:rsidRPr="009E0BE9">
        <w:rPr>
          <w:rFonts w:ascii="Arial" w:hAnsi="Arial" w:cs="Arial"/>
        </w:rPr>
        <w:t>) Certificates:</w:t>
      </w:r>
    </w:p>
    <w:p w14:paraId="5981DFA5" w14:textId="77777777" w:rsidR="009E0BE9" w:rsidRPr="009E0BE9" w:rsidRDefault="009E0BE9" w:rsidP="009E0BE9">
      <w:pPr>
        <w:ind w:firstLine="426"/>
        <w:contextualSpacing/>
        <w:jc w:val="both"/>
        <w:rPr>
          <w:rFonts w:ascii="Arial" w:hAnsi="Arial" w:cs="Arial"/>
        </w:rPr>
      </w:pPr>
      <w:r w:rsidRPr="009E0BE9">
        <w:rPr>
          <w:rFonts w:ascii="Arial" w:hAnsi="Arial" w:cs="Arial"/>
        </w:rPr>
        <w:lastRenderedPageBreak/>
        <w:t>-  ISO 9001</w:t>
      </w:r>
      <w:r w:rsidRPr="009E0BE9">
        <w:rPr>
          <w:rFonts w:ascii="Arial" w:hAnsi="Arial" w:cs="Arial"/>
          <w:lang w:val="kk-KZ"/>
        </w:rPr>
        <w:t xml:space="preserve"> –</w:t>
      </w:r>
      <w:r w:rsidRPr="009E0BE9">
        <w:rPr>
          <w:rFonts w:ascii="Arial" w:hAnsi="Arial" w:cs="Arial"/>
        </w:rPr>
        <w:t xml:space="preserve"> Quality Management System </w:t>
      </w:r>
    </w:p>
    <w:p w14:paraId="666DB01B" w14:textId="77777777" w:rsidR="009E0BE9" w:rsidRPr="009E0BE9" w:rsidRDefault="009E0BE9" w:rsidP="009E0BE9">
      <w:pPr>
        <w:ind w:firstLine="426"/>
        <w:contextualSpacing/>
        <w:jc w:val="both"/>
        <w:rPr>
          <w:rFonts w:ascii="Arial" w:hAnsi="Arial" w:cs="Arial"/>
        </w:rPr>
      </w:pPr>
      <w:r w:rsidRPr="009E0BE9">
        <w:rPr>
          <w:rFonts w:ascii="Arial" w:hAnsi="Arial" w:cs="Arial"/>
        </w:rPr>
        <w:t>- ISO 14001</w:t>
      </w:r>
      <w:r w:rsidRPr="009E0BE9">
        <w:rPr>
          <w:rFonts w:ascii="Arial" w:hAnsi="Arial" w:cs="Arial"/>
          <w:lang w:val="kk-KZ"/>
        </w:rPr>
        <w:t xml:space="preserve"> – </w:t>
      </w:r>
      <w:r w:rsidRPr="009E0BE9">
        <w:rPr>
          <w:rFonts w:ascii="Arial" w:hAnsi="Arial" w:cs="Arial"/>
        </w:rPr>
        <w:t>Environmental Management System</w:t>
      </w:r>
    </w:p>
    <w:p w14:paraId="1909DC9E" w14:textId="77777777" w:rsidR="009E0BE9" w:rsidRPr="009E0BE9" w:rsidRDefault="009E0BE9" w:rsidP="009E0BE9">
      <w:pPr>
        <w:ind w:firstLine="426"/>
        <w:contextualSpacing/>
        <w:jc w:val="both"/>
        <w:rPr>
          <w:rFonts w:ascii="Arial" w:hAnsi="Arial" w:cs="Arial"/>
        </w:rPr>
      </w:pPr>
      <w:r w:rsidRPr="009E0BE9">
        <w:rPr>
          <w:rFonts w:ascii="Arial" w:hAnsi="Arial" w:cs="Arial"/>
        </w:rPr>
        <w:t>- ISO 45001 – Occupational Health and Safety Management System</w:t>
      </w:r>
    </w:p>
    <w:p w14:paraId="2A6166F3" w14:textId="77777777" w:rsidR="009E0BE9" w:rsidRPr="009E0BE9" w:rsidRDefault="009E0BE9" w:rsidP="009E0BE9">
      <w:pPr>
        <w:ind w:firstLine="426"/>
        <w:contextualSpacing/>
        <w:jc w:val="both"/>
        <w:rPr>
          <w:rFonts w:ascii="Arial" w:hAnsi="Arial" w:cs="Arial"/>
        </w:rPr>
      </w:pPr>
      <w:r w:rsidRPr="009E0BE9">
        <w:rPr>
          <w:rFonts w:ascii="Arial" w:hAnsi="Arial" w:cs="Arial"/>
        </w:rPr>
        <w:t>- ISO 50001 - Energy Management Systems</w:t>
      </w:r>
    </w:p>
    <w:p w14:paraId="01DF98D4" w14:textId="77777777" w:rsidR="00B215DA" w:rsidRPr="00CC620F" w:rsidRDefault="00B215DA" w:rsidP="009E0BE9">
      <w:pPr>
        <w:ind w:firstLine="426"/>
        <w:jc w:val="both"/>
        <w:rPr>
          <w:rFonts w:ascii="Arial" w:hAnsi="Arial" w:cs="Arial"/>
        </w:rPr>
      </w:pPr>
      <w:r w:rsidRPr="00CC620F">
        <w:rPr>
          <w:rFonts w:ascii="Arial" w:hAnsi="Arial" w:cs="Arial"/>
        </w:rPr>
        <w:t>The Consultant shall provide a sufficient number of qualified and experienced personnel to ensure the proper preparation of detailed design, construction supervision and engineering services, both during the construction period and during the defect liability/maintenance period. To ensure the timely execution of the Works and the efficient use of financial resources, the Consultant shall maintain a permanent presence of its Key Personnel at the construction site until construction is completed and all major facilities are put into operation. The Consultant's personnel shall consist of key, non-key and support personnel.</w:t>
      </w:r>
    </w:p>
    <w:p w14:paraId="79F69EA8" w14:textId="77777777" w:rsidR="00B215DA" w:rsidRPr="00CC620F" w:rsidRDefault="00B215DA" w:rsidP="00B215DA">
      <w:pPr>
        <w:rPr>
          <w:rFonts w:ascii="Arial" w:hAnsi="Arial" w:cs="Arial"/>
        </w:rPr>
      </w:pPr>
      <w:r w:rsidRPr="00CC620F">
        <w:rPr>
          <w:rFonts w:ascii="Arial" w:hAnsi="Arial" w:cs="Arial"/>
        </w:rPr>
        <w:t>The need for staff for consulting work, as indicated above, is estimated as follows:</w:t>
      </w:r>
    </w:p>
    <w:p w14:paraId="0531823B" w14:textId="77777777" w:rsidR="00B215DA" w:rsidRPr="00CC620F" w:rsidRDefault="00B215DA" w:rsidP="00B215DA">
      <w:pPr>
        <w:jc w:val="center"/>
        <w:rPr>
          <w:rFonts w:ascii="Arial" w:hAnsi="Arial" w:cs="Arial"/>
          <w:b/>
        </w:rPr>
      </w:pPr>
      <w:r w:rsidRPr="00CC620F">
        <w:rPr>
          <w:rFonts w:ascii="Arial" w:hAnsi="Arial" w:cs="Arial"/>
          <w:b/>
        </w:rPr>
        <w:t>1</w:t>
      </w:r>
      <w:r w:rsidRPr="00CC620F">
        <w:rPr>
          <w:rFonts w:ascii="Arial" w:hAnsi="Arial" w:cs="Arial"/>
          <w:b/>
          <w:vertAlign w:val="superscript"/>
        </w:rPr>
        <w:t>st</w:t>
      </w:r>
      <w:r w:rsidRPr="00CC620F">
        <w:rPr>
          <w:rFonts w:ascii="Arial" w:hAnsi="Arial" w:cs="Arial"/>
          <w:b/>
        </w:rPr>
        <w:t xml:space="preserve"> Phase (preparation of project documentation, detailed design)</w:t>
      </w:r>
    </w:p>
    <w:tbl>
      <w:tblPr>
        <w:tblW w:w="8500" w:type="dxa"/>
        <w:jc w:val="center"/>
        <w:tblLayout w:type="fixed"/>
        <w:tblLook w:val="04A0" w:firstRow="1" w:lastRow="0" w:firstColumn="1" w:lastColumn="0" w:noHBand="0" w:noVBand="1"/>
      </w:tblPr>
      <w:tblGrid>
        <w:gridCol w:w="5665"/>
        <w:gridCol w:w="1276"/>
        <w:gridCol w:w="1559"/>
      </w:tblGrid>
      <w:tr w:rsidR="00B215DA" w:rsidRPr="00CC620F" w14:paraId="0CBC2C60" w14:textId="77777777" w:rsidTr="00D14E9A">
        <w:trPr>
          <w:jc w:val="center"/>
        </w:trPr>
        <w:tc>
          <w:tcPr>
            <w:tcW w:w="5665" w:type="dxa"/>
            <w:vAlign w:val="center"/>
          </w:tcPr>
          <w:p w14:paraId="575DCAE7" w14:textId="77777777" w:rsidR="00B215DA" w:rsidRPr="00CC620F" w:rsidRDefault="00B215DA" w:rsidP="00D14E9A">
            <w:pPr>
              <w:jc w:val="center"/>
              <w:rPr>
                <w:rFonts w:ascii="Arial" w:hAnsi="Arial" w:cs="Arial"/>
                <w:b/>
              </w:rPr>
            </w:pPr>
            <w:r w:rsidRPr="00CC620F">
              <w:rPr>
                <w:rFonts w:ascii="Arial" w:hAnsi="Arial" w:cs="Arial"/>
                <w:b/>
              </w:rPr>
              <w:t>Position</w:t>
            </w:r>
          </w:p>
        </w:tc>
        <w:tc>
          <w:tcPr>
            <w:tcW w:w="1276" w:type="dxa"/>
            <w:vAlign w:val="center"/>
          </w:tcPr>
          <w:p w14:paraId="443DE5F8" w14:textId="77777777" w:rsidR="00B215DA" w:rsidRPr="00CC620F" w:rsidRDefault="00B215DA" w:rsidP="00D14E9A">
            <w:pPr>
              <w:jc w:val="center"/>
              <w:rPr>
                <w:rFonts w:ascii="Arial" w:hAnsi="Arial" w:cs="Arial"/>
                <w:b/>
              </w:rPr>
            </w:pPr>
            <w:r w:rsidRPr="00CC620F">
              <w:rPr>
                <w:rFonts w:ascii="Arial" w:eastAsia="Arial" w:hAnsi="Arial" w:cs="Arial"/>
                <w:b/>
                <w:bCs/>
                <w:lang w:bidi="en-US"/>
              </w:rPr>
              <w:t>Q-ty of experts</w:t>
            </w:r>
          </w:p>
        </w:tc>
        <w:tc>
          <w:tcPr>
            <w:tcW w:w="1559" w:type="dxa"/>
            <w:vAlign w:val="center"/>
          </w:tcPr>
          <w:p w14:paraId="15AC4412" w14:textId="77777777" w:rsidR="00B215DA" w:rsidRPr="00CC620F" w:rsidRDefault="00B215DA" w:rsidP="00D14E9A">
            <w:pPr>
              <w:jc w:val="center"/>
              <w:rPr>
                <w:rFonts w:ascii="Arial" w:hAnsi="Arial" w:cs="Arial"/>
                <w:b/>
              </w:rPr>
            </w:pPr>
            <w:r w:rsidRPr="00CC620F">
              <w:rPr>
                <w:rFonts w:ascii="Arial" w:eastAsia="Arial" w:hAnsi="Arial" w:cs="Arial"/>
                <w:b/>
                <w:bCs/>
                <w:lang w:bidi="en-US"/>
              </w:rPr>
              <w:t>Total M/M</w:t>
            </w:r>
          </w:p>
        </w:tc>
      </w:tr>
      <w:tr w:rsidR="00B215DA" w:rsidRPr="00CC620F" w14:paraId="3B19453A" w14:textId="77777777" w:rsidTr="00D14E9A">
        <w:trPr>
          <w:jc w:val="center"/>
        </w:trPr>
        <w:tc>
          <w:tcPr>
            <w:tcW w:w="8500" w:type="dxa"/>
            <w:gridSpan w:val="3"/>
          </w:tcPr>
          <w:p w14:paraId="29FF1D71" w14:textId="77777777" w:rsidR="00B215DA" w:rsidRPr="00CC620F" w:rsidRDefault="00B215DA" w:rsidP="00D14E9A">
            <w:pPr>
              <w:spacing w:after="120"/>
              <w:jc w:val="center"/>
              <w:rPr>
                <w:rFonts w:ascii="Arial" w:hAnsi="Arial" w:cs="Arial"/>
                <w:b/>
              </w:rPr>
            </w:pPr>
            <w:r w:rsidRPr="00CC620F">
              <w:rPr>
                <w:rFonts w:ascii="Arial" w:hAnsi="Arial" w:cs="Arial"/>
                <w:b/>
              </w:rPr>
              <w:t>Key Experts</w:t>
            </w:r>
          </w:p>
        </w:tc>
      </w:tr>
      <w:tr w:rsidR="00B215DA" w:rsidRPr="00CC620F" w14:paraId="3E44B87B" w14:textId="77777777" w:rsidTr="00D14E9A">
        <w:trPr>
          <w:trHeight w:val="400"/>
          <w:jc w:val="center"/>
        </w:trPr>
        <w:tc>
          <w:tcPr>
            <w:tcW w:w="5665" w:type="dxa"/>
          </w:tcPr>
          <w:p w14:paraId="53819F5B" w14:textId="7E9F670E" w:rsidR="00B215DA" w:rsidRPr="00CC620F" w:rsidRDefault="00B215DA" w:rsidP="00436E02">
            <w:pPr>
              <w:rPr>
                <w:rFonts w:ascii="Arial" w:hAnsi="Arial" w:cs="Arial"/>
              </w:rPr>
            </w:pPr>
            <w:r w:rsidRPr="00CC620F">
              <w:rPr>
                <w:rFonts w:ascii="Arial" w:hAnsi="Arial" w:cs="Arial"/>
                <w:lang w:bidi="en-US"/>
              </w:rPr>
              <w:t xml:space="preserve">K1- Project Chief Engineer </w:t>
            </w:r>
          </w:p>
        </w:tc>
        <w:tc>
          <w:tcPr>
            <w:tcW w:w="1276" w:type="dxa"/>
          </w:tcPr>
          <w:p w14:paraId="2ECB455E" w14:textId="77777777" w:rsidR="00B215DA" w:rsidRPr="00CC620F" w:rsidRDefault="00B215DA" w:rsidP="00D14E9A">
            <w:pPr>
              <w:jc w:val="center"/>
              <w:rPr>
                <w:rFonts w:ascii="Arial" w:hAnsi="Arial" w:cs="Arial"/>
              </w:rPr>
            </w:pPr>
            <w:r w:rsidRPr="00CC620F">
              <w:rPr>
                <w:rFonts w:ascii="Arial" w:hAnsi="Arial" w:cs="Arial"/>
                <w:lang w:bidi="en-US"/>
              </w:rPr>
              <w:t>1</w:t>
            </w:r>
          </w:p>
        </w:tc>
        <w:tc>
          <w:tcPr>
            <w:tcW w:w="1559" w:type="dxa"/>
          </w:tcPr>
          <w:p w14:paraId="473102C9" w14:textId="348E7614" w:rsidR="00B215DA" w:rsidRPr="00CC620F" w:rsidRDefault="00766537" w:rsidP="00D14E9A">
            <w:pPr>
              <w:jc w:val="center"/>
              <w:rPr>
                <w:rFonts w:ascii="Arial" w:hAnsi="Arial" w:cs="Arial"/>
              </w:rPr>
            </w:pPr>
            <w:r>
              <w:rPr>
                <w:rFonts w:ascii="Arial" w:hAnsi="Arial" w:cs="Arial"/>
                <w:lang w:bidi="en-US"/>
              </w:rPr>
              <w:t>6</w:t>
            </w:r>
          </w:p>
        </w:tc>
      </w:tr>
      <w:tr w:rsidR="00B215DA" w:rsidRPr="00CC620F" w14:paraId="7C0FC514" w14:textId="77777777" w:rsidTr="00D14E9A">
        <w:trPr>
          <w:trHeight w:val="400"/>
          <w:jc w:val="center"/>
        </w:trPr>
        <w:tc>
          <w:tcPr>
            <w:tcW w:w="5665" w:type="dxa"/>
          </w:tcPr>
          <w:p w14:paraId="19CF949C" w14:textId="5ECE8799" w:rsidR="00B215DA" w:rsidRPr="00CC620F" w:rsidRDefault="00B215DA" w:rsidP="009F58E3">
            <w:pPr>
              <w:rPr>
                <w:rFonts w:ascii="Arial" w:hAnsi="Arial" w:cs="Arial"/>
                <w:lang w:bidi="en-US"/>
              </w:rPr>
            </w:pPr>
            <w:r w:rsidRPr="00CC620F">
              <w:rPr>
                <w:rFonts w:ascii="Arial" w:hAnsi="Arial" w:cs="Arial"/>
                <w:lang w:bidi="en-US"/>
              </w:rPr>
              <w:t>K</w:t>
            </w:r>
            <w:r w:rsidR="009F58E3">
              <w:rPr>
                <w:rFonts w:ascii="Arial" w:hAnsi="Arial" w:cs="Arial"/>
                <w:lang w:bidi="en-US"/>
              </w:rPr>
              <w:t>2</w:t>
            </w:r>
            <w:r w:rsidRPr="00CC620F">
              <w:rPr>
                <w:rFonts w:ascii="Arial" w:hAnsi="Arial" w:cs="Arial"/>
                <w:lang w:bidi="en-US"/>
              </w:rPr>
              <w:t xml:space="preserve"> – Senior Civil Engineer</w:t>
            </w:r>
          </w:p>
        </w:tc>
        <w:tc>
          <w:tcPr>
            <w:tcW w:w="1276" w:type="dxa"/>
          </w:tcPr>
          <w:p w14:paraId="4B84D526" w14:textId="77777777" w:rsidR="00B215DA" w:rsidRPr="00CC620F" w:rsidRDefault="00B215DA" w:rsidP="00D14E9A">
            <w:pPr>
              <w:jc w:val="center"/>
              <w:rPr>
                <w:rFonts w:ascii="Arial" w:hAnsi="Arial" w:cs="Arial"/>
                <w:lang w:bidi="en-US"/>
              </w:rPr>
            </w:pPr>
            <w:r w:rsidRPr="00CC620F">
              <w:rPr>
                <w:rFonts w:ascii="Arial" w:hAnsi="Arial" w:cs="Arial"/>
                <w:lang w:bidi="en-US"/>
              </w:rPr>
              <w:t>1</w:t>
            </w:r>
          </w:p>
        </w:tc>
        <w:tc>
          <w:tcPr>
            <w:tcW w:w="1559" w:type="dxa"/>
          </w:tcPr>
          <w:p w14:paraId="41F200A6" w14:textId="431E6E35" w:rsidR="00B215DA" w:rsidRPr="00CC620F" w:rsidRDefault="00766537" w:rsidP="00D14E9A">
            <w:pPr>
              <w:jc w:val="center"/>
              <w:rPr>
                <w:rFonts w:ascii="Arial" w:hAnsi="Arial" w:cs="Arial"/>
                <w:lang w:bidi="en-US"/>
              </w:rPr>
            </w:pPr>
            <w:r>
              <w:rPr>
                <w:rFonts w:ascii="Arial" w:hAnsi="Arial" w:cs="Arial"/>
                <w:lang w:bidi="en-US"/>
              </w:rPr>
              <w:t>6</w:t>
            </w:r>
          </w:p>
        </w:tc>
      </w:tr>
      <w:tr w:rsidR="00B215DA" w:rsidRPr="00CC620F" w14:paraId="3BDB66EF" w14:textId="77777777" w:rsidTr="00D14E9A">
        <w:trPr>
          <w:trHeight w:val="400"/>
          <w:jc w:val="center"/>
        </w:trPr>
        <w:tc>
          <w:tcPr>
            <w:tcW w:w="5665" w:type="dxa"/>
          </w:tcPr>
          <w:p w14:paraId="6063D7B4" w14:textId="6C6D48E4" w:rsidR="00B215DA" w:rsidRPr="00CC620F" w:rsidRDefault="00B215DA" w:rsidP="009F58E3">
            <w:pPr>
              <w:spacing w:after="120"/>
              <w:rPr>
                <w:rFonts w:ascii="Arial" w:hAnsi="Arial" w:cs="Arial"/>
                <w:lang w:bidi="en-US"/>
              </w:rPr>
            </w:pPr>
            <w:r w:rsidRPr="00CC620F">
              <w:rPr>
                <w:rFonts w:ascii="Arial" w:hAnsi="Arial" w:cs="Arial"/>
                <w:lang w:bidi="en-US"/>
              </w:rPr>
              <w:t>K</w:t>
            </w:r>
            <w:r w:rsidR="009F58E3">
              <w:rPr>
                <w:rFonts w:ascii="Arial" w:hAnsi="Arial" w:cs="Arial"/>
                <w:lang w:bidi="en-US"/>
              </w:rPr>
              <w:t>3</w:t>
            </w:r>
            <w:r w:rsidRPr="00CC620F">
              <w:rPr>
                <w:rFonts w:ascii="Arial" w:hAnsi="Arial" w:cs="Arial"/>
                <w:lang w:bidi="en-US"/>
              </w:rPr>
              <w:t xml:space="preserve"> – Environmental Engineer</w:t>
            </w:r>
          </w:p>
        </w:tc>
        <w:tc>
          <w:tcPr>
            <w:tcW w:w="1276" w:type="dxa"/>
            <w:vAlign w:val="bottom"/>
          </w:tcPr>
          <w:p w14:paraId="71570D3F" w14:textId="77777777" w:rsidR="00B215DA" w:rsidRPr="00CC620F" w:rsidRDefault="00B215DA" w:rsidP="00D14E9A">
            <w:pPr>
              <w:spacing w:after="120"/>
              <w:jc w:val="center"/>
              <w:rPr>
                <w:rFonts w:ascii="Arial" w:hAnsi="Arial" w:cs="Arial"/>
                <w:lang w:bidi="en-US"/>
              </w:rPr>
            </w:pPr>
            <w:r w:rsidRPr="00CC620F">
              <w:rPr>
                <w:rFonts w:ascii="Arial" w:hAnsi="Arial" w:cs="Arial"/>
                <w:lang w:bidi="en-US"/>
              </w:rPr>
              <w:t>1</w:t>
            </w:r>
          </w:p>
        </w:tc>
        <w:tc>
          <w:tcPr>
            <w:tcW w:w="1559" w:type="dxa"/>
          </w:tcPr>
          <w:p w14:paraId="33A42991" w14:textId="440E4510" w:rsidR="00B215DA" w:rsidRPr="00CC620F" w:rsidRDefault="00766537" w:rsidP="00D14E9A">
            <w:pPr>
              <w:spacing w:after="120"/>
              <w:jc w:val="center"/>
              <w:rPr>
                <w:rFonts w:ascii="Arial" w:hAnsi="Arial" w:cs="Arial"/>
                <w:lang w:bidi="en-US"/>
              </w:rPr>
            </w:pPr>
            <w:r>
              <w:rPr>
                <w:rFonts w:ascii="Arial" w:hAnsi="Arial" w:cs="Arial"/>
                <w:lang w:bidi="en-US"/>
              </w:rPr>
              <w:t>6</w:t>
            </w:r>
          </w:p>
        </w:tc>
      </w:tr>
      <w:tr w:rsidR="00B215DA" w:rsidRPr="00CC620F" w14:paraId="3318DBD3" w14:textId="77777777" w:rsidTr="00D14E9A">
        <w:trPr>
          <w:trHeight w:val="400"/>
          <w:jc w:val="center"/>
        </w:trPr>
        <w:tc>
          <w:tcPr>
            <w:tcW w:w="5665" w:type="dxa"/>
          </w:tcPr>
          <w:p w14:paraId="6B08AEB2" w14:textId="14FCD153" w:rsidR="00B215DA" w:rsidRPr="00CC620F" w:rsidRDefault="00B215DA" w:rsidP="00766537">
            <w:pPr>
              <w:spacing w:after="120"/>
              <w:rPr>
                <w:rFonts w:ascii="Arial" w:eastAsia="Arial" w:hAnsi="Arial" w:cs="Arial"/>
                <w:lang w:bidi="en-US"/>
              </w:rPr>
            </w:pPr>
            <w:r w:rsidRPr="00CC620F">
              <w:rPr>
                <w:rFonts w:ascii="Arial" w:hAnsi="Arial" w:cs="Arial"/>
                <w:lang w:bidi="en-US"/>
              </w:rPr>
              <w:t>K</w:t>
            </w:r>
            <w:r w:rsidR="00766537">
              <w:rPr>
                <w:rFonts w:ascii="Arial" w:hAnsi="Arial" w:cs="Arial"/>
                <w:lang w:bidi="en-US"/>
              </w:rPr>
              <w:t>4</w:t>
            </w:r>
            <w:r w:rsidRPr="00CC620F">
              <w:rPr>
                <w:rFonts w:ascii="Arial" w:hAnsi="Arial" w:cs="Arial"/>
                <w:lang w:bidi="en-US"/>
              </w:rPr>
              <w:t xml:space="preserve"> – </w:t>
            </w:r>
            <w:proofErr w:type="spellStart"/>
            <w:r w:rsidR="00766537">
              <w:rPr>
                <w:rFonts w:ascii="Arial" w:hAnsi="Arial" w:cs="Arial"/>
                <w:lang w:bidi="en-US"/>
              </w:rPr>
              <w:t>Metrolog</w:t>
            </w:r>
            <w:proofErr w:type="spellEnd"/>
          </w:p>
        </w:tc>
        <w:tc>
          <w:tcPr>
            <w:tcW w:w="1276" w:type="dxa"/>
            <w:vAlign w:val="bottom"/>
          </w:tcPr>
          <w:p w14:paraId="4722D4A1" w14:textId="77777777" w:rsidR="00B215DA" w:rsidRPr="00CC620F" w:rsidRDefault="00B215DA" w:rsidP="00D14E9A">
            <w:pPr>
              <w:spacing w:after="120"/>
              <w:jc w:val="center"/>
              <w:rPr>
                <w:rFonts w:ascii="Arial" w:hAnsi="Arial" w:cs="Arial"/>
              </w:rPr>
            </w:pPr>
            <w:r w:rsidRPr="00CC620F">
              <w:rPr>
                <w:rFonts w:ascii="Arial" w:hAnsi="Arial" w:cs="Arial"/>
                <w:lang w:bidi="en-US"/>
              </w:rPr>
              <w:t>1</w:t>
            </w:r>
          </w:p>
        </w:tc>
        <w:tc>
          <w:tcPr>
            <w:tcW w:w="1559" w:type="dxa"/>
          </w:tcPr>
          <w:p w14:paraId="1E4408F8" w14:textId="267F702F" w:rsidR="00B215DA" w:rsidRPr="00CC620F" w:rsidRDefault="00766537" w:rsidP="00D14E9A">
            <w:pPr>
              <w:spacing w:after="120"/>
              <w:jc w:val="center"/>
              <w:rPr>
                <w:rFonts w:ascii="Arial" w:hAnsi="Arial" w:cs="Arial"/>
              </w:rPr>
            </w:pPr>
            <w:r>
              <w:rPr>
                <w:rFonts w:ascii="Arial" w:hAnsi="Arial" w:cs="Arial"/>
                <w:lang w:bidi="en-US"/>
              </w:rPr>
              <w:t>6</w:t>
            </w:r>
          </w:p>
        </w:tc>
      </w:tr>
      <w:tr w:rsidR="00B215DA" w:rsidRPr="00CC620F" w14:paraId="2AE53590" w14:textId="77777777" w:rsidTr="00D14E9A">
        <w:trPr>
          <w:trHeight w:val="400"/>
          <w:jc w:val="center"/>
        </w:trPr>
        <w:tc>
          <w:tcPr>
            <w:tcW w:w="5665" w:type="dxa"/>
          </w:tcPr>
          <w:p w14:paraId="5BB5FD4D" w14:textId="65445435" w:rsidR="00B215DA" w:rsidRPr="00CC620F" w:rsidRDefault="00766537" w:rsidP="00766537">
            <w:pPr>
              <w:spacing w:after="120"/>
              <w:rPr>
                <w:rFonts w:ascii="Arial" w:hAnsi="Arial" w:cs="Arial"/>
                <w:lang w:bidi="en-US"/>
              </w:rPr>
            </w:pPr>
            <w:r>
              <w:rPr>
                <w:rFonts w:ascii="Arial" w:hAnsi="Arial" w:cs="Arial"/>
                <w:lang w:bidi="en-US"/>
              </w:rPr>
              <w:t>K5</w:t>
            </w:r>
            <w:r w:rsidR="00B215DA" w:rsidRPr="00CC620F">
              <w:rPr>
                <w:rFonts w:ascii="Arial" w:hAnsi="Arial" w:cs="Arial"/>
                <w:lang w:bidi="en-US"/>
              </w:rPr>
              <w:t xml:space="preserve"> – </w:t>
            </w:r>
            <w:r>
              <w:rPr>
                <w:rFonts w:ascii="Arial" w:hAnsi="Arial" w:cs="Arial"/>
                <w:lang w:bidi="en-US"/>
              </w:rPr>
              <w:t xml:space="preserve">IT specialist </w:t>
            </w:r>
          </w:p>
        </w:tc>
        <w:tc>
          <w:tcPr>
            <w:tcW w:w="1276" w:type="dxa"/>
            <w:vAlign w:val="bottom"/>
          </w:tcPr>
          <w:p w14:paraId="6FC35008" w14:textId="77777777" w:rsidR="00B215DA" w:rsidRPr="00CC620F" w:rsidRDefault="00B215DA" w:rsidP="00D14E9A">
            <w:pPr>
              <w:spacing w:after="120"/>
              <w:jc w:val="center"/>
              <w:rPr>
                <w:rFonts w:ascii="Arial" w:hAnsi="Arial" w:cs="Arial"/>
                <w:lang w:bidi="en-US"/>
              </w:rPr>
            </w:pPr>
            <w:r w:rsidRPr="00CC620F">
              <w:rPr>
                <w:rFonts w:ascii="Arial" w:hAnsi="Arial" w:cs="Arial"/>
                <w:lang w:bidi="en-US"/>
              </w:rPr>
              <w:t>1</w:t>
            </w:r>
          </w:p>
        </w:tc>
        <w:tc>
          <w:tcPr>
            <w:tcW w:w="1559" w:type="dxa"/>
            <w:vAlign w:val="bottom"/>
          </w:tcPr>
          <w:p w14:paraId="32E233AD" w14:textId="43B335AE" w:rsidR="00B215DA" w:rsidRPr="00CC620F" w:rsidRDefault="00766537" w:rsidP="00D14E9A">
            <w:pPr>
              <w:spacing w:after="120"/>
              <w:jc w:val="center"/>
              <w:rPr>
                <w:rFonts w:ascii="Arial" w:hAnsi="Arial" w:cs="Arial"/>
                <w:lang w:bidi="en-US"/>
              </w:rPr>
            </w:pPr>
            <w:r>
              <w:rPr>
                <w:rFonts w:ascii="Arial" w:hAnsi="Arial" w:cs="Arial"/>
                <w:lang w:bidi="en-US"/>
              </w:rPr>
              <w:t>6</w:t>
            </w:r>
          </w:p>
        </w:tc>
      </w:tr>
      <w:tr w:rsidR="00B215DA" w:rsidRPr="00CC620F" w14:paraId="1F7BA6B9" w14:textId="77777777" w:rsidTr="00D14E9A">
        <w:trPr>
          <w:trHeight w:val="243"/>
          <w:jc w:val="center"/>
        </w:trPr>
        <w:tc>
          <w:tcPr>
            <w:tcW w:w="5665" w:type="dxa"/>
          </w:tcPr>
          <w:p w14:paraId="36449441" w14:textId="77777777" w:rsidR="00B215DA" w:rsidRPr="00CC620F" w:rsidRDefault="00B215DA" w:rsidP="00D14E9A">
            <w:pPr>
              <w:spacing w:after="120"/>
              <w:rPr>
                <w:rFonts w:ascii="Arial" w:eastAsia="Arial" w:hAnsi="Arial" w:cs="Arial"/>
                <w:lang w:bidi="en-US"/>
              </w:rPr>
            </w:pPr>
            <w:r w:rsidRPr="00CC620F">
              <w:rPr>
                <w:rFonts w:ascii="Arial" w:hAnsi="Arial" w:cs="Arial"/>
                <w:lang w:bidi="en-US"/>
              </w:rPr>
              <w:t>Total Key Experts</w:t>
            </w:r>
          </w:p>
        </w:tc>
        <w:tc>
          <w:tcPr>
            <w:tcW w:w="1276" w:type="dxa"/>
            <w:vAlign w:val="bottom"/>
          </w:tcPr>
          <w:p w14:paraId="7FF84B44" w14:textId="2AD9E154" w:rsidR="00B215DA" w:rsidRPr="00CC620F" w:rsidRDefault="00766537" w:rsidP="00D14E9A">
            <w:pPr>
              <w:spacing w:after="120"/>
              <w:jc w:val="center"/>
              <w:rPr>
                <w:rFonts w:ascii="Arial" w:eastAsia="Arial" w:hAnsi="Arial" w:cs="Arial"/>
                <w:lang w:bidi="en-US"/>
              </w:rPr>
            </w:pPr>
            <w:r>
              <w:rPr>
                <w:rFonts w:ascii="Arial" w:hAnsi="Arial" w:cs="Arial"/>
                <w:lang w:bidi="en-US"/>
              </w:rPr>
              <w:t>5</w:t>
            </w:r>
          </w:p>
        </w:tc>
        <w:tc>
          <w:tcPr>
            <w:tcW w:w="1559" w:type="dxa"/>
            <w:vAlign w:val="bottom"/>
          </w:tcPr>
          <w:p w14:paraId="736C5EBE" w14:textId="4C2F13C1" w:rsidR="00B215DA" w:rsidRPr="00CC620F" w:rsidRDefault="00436E02" w:rsidP="00D14E9A">
            <w:pPr>
              <w:spacing w:after="120"/>
              <w:jc w:val="center"/>
              <w:rPr>
                <w:rFonts w:ascii="Arial" w:eastAsia="Arial Unicode MS" w:hAnsi="Arial" w:cs="Arial"/>
                <w:lang w:bidi="en-US"/>
              </w:rPr>
            </w:pPr>
            <w:r>
              <w:rPr>
                <w:rFonts w:ascii="Arial" w:eastAsia="Arial Unicode MS" w:hAnsi="Arial" w:cs="Arial"/>
                <w:lang w:bidi="en-US"/>
              </w:rPr>
              <w:t>30</w:t>
            </w:r>
          </w:p>
        </w:tc>
      </w:tr>
      <w:tr w:rsidR="00B215DA" w:rsidRPr="00CC620F" w14:paraId="543CA059" w14:textId="77777777" w:rsidTr="00D14E9A">
        <w:trPr>
          <w:trHeight w:val="243"/>
          <w:jc w:val="center"/>
        </w:trPr>
        <w:tc>
          <w:tcPr>
            <w:tcW w:w="8500" w:type="dxa"/>
            <w:gridSpan w:val="3"/>
          </w:tcPr>
          <w:p w14:paraId="65B7B8E2" w14:textId="77777777" w:rsidR="00B215DA" w:rsidRPr="00CC620F" w:rsidRDefault="00B215DA" w:rsidP="00D14E9A">
            <w:pPr>
              <w:spacing w:after="120"/>
              <w:jc w:val="center"/>
              <w:rPr>
                <w:rFonts w:ascii="Arial" w:eastAsia="Arial Unicode MS" w:hAnsi="Arial" w:cs="Arial"/>
                <w:lang w:bidi="en-US"/>
              </w:rPr>
            </w:pPr>
            <w:r w:rsidRPr="00CC620F">
              <w:rPr>
                <w:rFonts w:ascii="Arial" w:eastAsia="Arial Unicode MS" w:hAnsi="Arial" w:cs="Arial"/>
                <w:lang w:bidi="en-US"/>
              </w:rPr>
              <w:t>Non-Key experts*</w:t>
            </w:r>
          </w:p>
        </w:tc>
      </w:tr>
      <w:tr w:rsidR="00B215DA" w:rsidRPr="00CC620F" w14:paraId="46FABAC2" w14:textId="77777777" w:rsidTr="00D14E9A">
        <w:trPr>
          <w:trHeight w:val="243"/>
          <w:jc w:val="center"/>
        </w:trPr>
        <w:tc>
          <w:tcPr>
            <w:tcW w:w="5665" w:type="dxa"/>
          </w:tcPr>
          <w:p w14:paraId="1CECC0DC" w14:textId="77777777" w:rsidR="00B215DA" w:rsidRPr="00CC620F" w:rsidRDefault="00B215DA" w:rsidP="00D14E9A">
            <w:pPr>
              <w:spacing w:after="120"/>
              <w:rPr>
                <w:rFonts w:ascii="Arial" w:hAnsi="Arial" w:cs="Arial"/>
                <w:lang w:bidi="en-US"/>
              </w:rPr>
            </w:pPr>
            <w:r w:rsidRPr="00CC620F">
              <w:rPr>
                <w:rFonts w:ascii="Arial" w:hAnsi="Arial" w:cs="Arial"/>
                <w:lang w:bidi="en-US"/>
              </w:rPr>
              <w:t>NK9 – Quantity Surveyors</w:t>
            </w:r>
          </w:p>
        </w:tc>
        <w:tc>
          <w:tcPr>
            <w:tcW w:w="1276" w:type="dxa"/>
          </w:tcPr>
          <w:p w14:paraId="41AF6C39" w14:textId="174C8312" w:rsidR="00B215DA" w:rsidRPr="00CC620F" w:rsidRDefault="00766537" w:rsidP="00D14E9A">
            <w:pPr>
              <w:spacing w:after="120"/>
              <w:jc w:val="center"/>
              <w:rPr>
                <w:rFonts w:ascii="Arial" w:hAnsi="Arial" w:cs="Arial"/>
                <w:lang w:bidi="en-US"/>
              </w:rPr>
            </w:pPr>
            <w:r>
              <w:rPr>
                <w:rFonts w:ascii="Arial" w:hAnsi="Arial" w:cs="Arial"/>
                <w:lang w:bidi="en-US"/>
              </w:rPr>
              <w:t>1</w:t>
            </w:r>
          </w:p>
        </w:tc>
        <w:tc>
          <w:tcPr>
            <w:tcW w:w="1559" w:type="dxa"/>
          </w:tcPr>
          <w:p w14:paraId="01D7984F" w14:textId="41AC84EC" w:rsidR="00B215DA" w:rsidRPr="00CC620F" w:rsidRDefault="00766537" w:rsidP="00D14E9A">
            <w:pPr>
              <w:spacing w:after="120"/>
              <w:jc w:val="center"/>
              <w:rPr>
                <w:rFonts w:ascii="Arial" w:hAnsi="Arial" w:cs="Arial"/>
                <w:lang w:bidi="en-US"/>
              </w:rPr>
            </w:pPr>
            <w:r>
              <w:rPr>
                <w:rFonts w:ascii="Arial" w:hAnsi="Arial" w:cs="Arial"/>
                <w:lang w:bidi="en-US"/>
              </w:rPr>
              <w:t>6</w:t>
            </w:r>
          </w:p>
        </w:tc>
      </w:tr>
      <w:tr w:rsidR="00B215DA" w:rsidRPr="00CC620F" w14:paraId="3D17BFD6" w14:textId="77777777" w:rsidTr="00D14E9A">
        <w:trPr>
          <w:trHeight w:val="243"/>
          <w:jc w:val="center"/>
        </w:trPr>
        <w:tc>
          <w:tcPr>
            <w:tcW w:w="5665" w:type="dxa"/>
          </w:tcPr>
          <w:p w14:paraId="212383BC" w14:textId="77777777" w:rsidR="00B215DA" w:rsidRPr="00CC620F" w:rsidRDefault="00B215DA" w:rsidP="00D14E9A">
            <w:pPr>
              <w:spacing w:after="120"/>
              <w:rPr>
                <w:rFonts w:ascii="Arial" w:hAnsi="Arial" w:cs="Arial"/>
                <w:lang w:bidi="en-US"/>
              </w:rPr>
            </w:pPr>
            <w:r w:rsidRPr="00CC620F">
              <w:rPr>
                <w:rFonts w:ascii="Arial" w:hAnsi="Arial" w:cs="Arial"/>
                <w:lang w:bidi="en-US"/>
              </w:rPr>
              <w:t>Total Non-Key Experts</w:t>
            </w:r>
          </w:p>
        </w:tc>
        <w:tc>
          <w:tcPr>
            <w:tcW w:w="1276" w:type="dxa"/>
            <w:vAlign w:val="bottom"/>
          </w:tcPr>
          <w:p w14:paraId="6A81745F" w14:textId="42CBB3A7" w:rsidR="00B215DA" w:rsidRPr="00CC620F" w:rsidRDefault="00766537" w:rsidP="00D14E9A">
            <w:pPr>
              <w:spacing w:after="120"/>
              <w:jc w:val="center"/>
              <w:rPr>
                <w:rFonts w:ascii="Arial" w:hAnsi="Arial" w:cs="Arial"/>
                <w:lang w:bidi="en-US"/>
              </w:rPr>
            </w:pPr>
            <w:r>
              <w:rPr>
                <w:rFonts w:ascii="Arial" w:hAnsi="Arial" w:cs="Arial"/>
                <w:lang w:bidi="en-US"/>
              </w:rPr>
              <w:t>1</w:t>
            </w:r>
          </w:p>
        </w:tc>
        <w:tc>
          <w:tcPr>
            <w:tcW w:w="1559" w:type="dxa"/>
            <w:vAlign w:val="bottom"/>
          </w:tcPr>
          <w:p w14:paraId="035A5FBE" w14:textId="797B54EC" w:rsidR="00B215DA" w:rsidRPr="00CC620F" w:rsidRDefault="00766537" w:rsidP="00D14E9A">
            <w:pPr>
              <w:spacing w:after="120"/>
              <w:jc w:val="center"/>
              <w:rPr>
                <w:rFonts w:ascii="Arial" w:hAnsi="Arial" w:cs="Arial"/>
                <w:lang w:bidi="en-US"/>
              </w:rPr>
            </w:pPr>
            <w:r>
              <w:rPr>
                <w:rFonts w:ascii="Arial" w:eastAsia="Arial Unicode MS" w:hAnsi="Arial" w:cs="Arial"/>
                <w:lang w:bidi="en-US"/>
              </w:rPr>
              <w:t>6</w:t>
            </w:r>
          </w:p>
        </w:tc>
      </w:tr>
    </w:tbl>
    <w:p w14:paraId="532736FA" w14:textId="77777777" w:rsidR="00B215DA" w:rsidRPr="00CC620F" w:rsidRDefault="00B215DA" w:rsidP="00B215DA">
      <w:pPr>
        <w:spacing w:before="240"/>
        <w:jc w:val="center"/>
        <w:rPr>
          <w:rFonts w:ascii="Arial" w:hAnsi="Arial" w:cs="Arial"/>
          <w:bCs/>
        </w:rPr>
      </w:pPr>
      <w:r w:rsidRPr="00CC620F">
        <w:rPr>
          <w:rFonts w:ascii="Arial" w:hAnsi="Arial" w:cs="Arial"/>
          <w:bCs/>
        </w:rPr>
        <w:t>*However, the amount of experts may vary according to the volume of works.</w:t>
      </w:r>
    </w:p>
    <w:p w14:paraId="2275048A" w14:textId="1184B21E" w:rsidR="00B215DA" w:rsidRPr="00CC620F" w:rsidRDefault="00B215DA" w:rsidP="00B215DA">
      <w:pPr>
        <w:spacing w:before="240"/>
        <w:jc w:val="center"/>
        <w:rPr>
          <w:rFonts w:ascii="Arial" w:hAnsi="Arial" w:cs="Arial"/>
        </w:rPr>
      </w:pPr>
      <w:r w:rsidRPr="00CC620F">
        <w:rPr>
          <w:rFonts w:ascii="Arial" w:hAnsi="Arial" w:cs="Arial"/>
          <w:bCs/>
        </w:rPr>
        <w:t>2</w:t>
      </w:r>
      <w:r w:rsidRPr="00CC620F">
        <w:rPr>
          <w:rFonts w:ascii="Arial" w:hAnsi="Arial" w:cs="Arial"/>
          <w:bCs/>
          <w:vertAlign w:val="superscript"/>
        </w:rPr>
        <w:t>nd</w:t>
      </w:r>
      <w:r w:rsidRPr="00CC620F">
        <w:rPr>
          <w:rFonts w:ascii="Arial" w:hAnsi="Arial" w:cs="Arial"/>
          <w:bCs/>
        </w:rPr>
        <w:t xml:space="preserve"> Phase (Project </w:t>
      </w:r>
      <w:r w:rsidR="00766537">
        <w:rPr>
          <w:rFonts w:ascii="Arial" w:hAnsi="Arial" w:cs="Arial"/>
          <w:bCs/>
        </w:rPr>
        <w:t xml:space="preserve">authors </w:t>
      </w:r>
      <w:r w:rsidRPr="00CC620F">
        <w:rPr>
          <w:rFonts w:ascii="Arial" w:hAnsi="Arial" w:cs="Arial"/>
          <w:bCs/>
        </w:rPr>
        <w:t xml:space="preserve">supervision </w:t>
      </w:r>
      <w:proofErr w:type="gramStart"/>
      <w:r w:rsidRPr="00CC620F">
        <w:rPr>
          <w:rFonts w:ascii="Arial" w:hAnsi="Arial" w:cs="Arial"/>
          <w:bCs/>
        </w:rPr>
        <w:t>period )</w:t>
      </w:r>
      <w:proofErr w:type="gramEnd"/>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1276"/>
        <w:gridCol w:w="1559"/>
      </w:tblGrid>
      <w:tr w:rsidR="00B215DA" w:rsidRPr="00CC620F" w14:paraId="5EE9AD49" w14:textId="77777777" w:rsidTr="00D14E9A">
        <w:trPr>
          <w:jc w:val="center"/>
        </w:trPr>
        <w:tc>
          <w:tcPr>
            <w:tcW w:w="5665" w:type="dxa"/>
            <w:shd w:val="clear" w:color="auto" w:fill="auto"/>
            <w:vAlign w:val="center"/>
          </w:tcPr>
          <w:p w14:paraId="7E3BF54D" w14:textId="77777777" w:rsidR="00B215DA" w:rsidRPr="00CC620F" w:rsidRDefault="00B215DA" w:rsidP="00D14E9A">
            <w:pPr>
              <w:widowControl w:val="0"/>
              <w:jc w:val="center"/>
              <w:rPr>
                <w:rFonts w:ascii="Arial" w:hAnsi="Arial" w:cs="Arial"/>
                <w:lang w:val="ru-RU" w:eastAsia="ru-RU" w:bidi="ru-RU"/>
              </w:rPr>
            </w:pPr>
            <w:r w:rsidRPr="00CC620F">
              <w:rPr>
                <w:rFonts w:ascii="Arial" w:hAnsi="Arial" w:cs="Arial"/>
              </w:rPr>
              <w:t>Position</w:t>
            </w:r>
          </w:p>
        </w:tc>
        <w:tc>
          <w:tcPr>
            <w:tcW w:w="1276" w:type="dxa"/>
            <w:shd w:val="clear" w:color="auto" w:fill="auto"/>
            <w:vAlign w:val="center"/>
          </w:tcPr>
          <w:p w14:paraId="5D3E7CA3" w14:textId="77777777" w:rsidR="00B215DA" w:rsidRPr="00CC620F" w:rsidRDefault="00B215DA" w:rsidP="00D14E9A">
            <w:pPr>
              <w:widowControl w:val="0"/>
              <w:jc w:val="center"/>
              <w:rPr>
                <w:rFonts w:ascii="Arial" w:hAnsi="Arial" w:cs="Arial"/>
                <w:lang w:val="ru-RU" w:eastAsia="ru-RU" w:bidi="ru-RU"/>
              </w:rPr>
            </w:pPr>
            <w:r w:rsidRPr="00CC620F">
              <w:rPr>
                <w:rFonts w:ascii="Arial" w:eastAsia="Arial" w:hAnsi="Arial" w:cs="Arial"/>
                <w:bCs/>
                <w:lang w:bidi="en-US"/>
              </w:rPr>
              <w:t>Q-ty of experts</w:t>
            </w:r>
          </w:p>
        </w:tc>
        <w:tc>
          <w:tcPr>
            <w:tcW w:w="1559" w:type="dxa"/>
            <w:shd w:val="clear" w:color="auto" w:fill="auto"/>
            <w:vAlign w:val="center"/>
          </w:tcPr>
          <w:p w14:paraId="4140682F" w14:textId="77777777" w:rsidR="00B215DA" w:rsidRPr="00CC620F" w:rsidRDefault="00B215DA" w:rsidP="00D14E9A">
            <w:pPr>
              <w:widowControl w:val="0"/>
              <w:jc w:val="center"/>
              <w:rPr>
                <w:rFonts w:ascii="Arial" w:hAnsi="Arial" w:cs="Arial"/>
                <w:lang w:val="ru-RU" w:eastAsia="ru-RU" w:bidi="ru-RU"/>
              </w:rPr>
            </w:pPr>
            <w:r w:rsidRPr="00CC620F">
              <w:rPr>
                <w:rFonts w:ascii="Arial" w:eastAsia="Arial" w:hAnsi="Arial" w:cs="Arial"/>
                <w:bCs/>
                <w:lang w:bidi="en-US"/>
              </w:rPr>
              <w:t>Total M/M</w:t>
            </w:r>
          </w:p>
        </w:tc>
      </w:tr>
      <w:tr w:rsidR="00B215DA" w:rsidRPr="00CC620F" w14:paraId="1BEC240E" w14:textId="77777777" w:rsidTr="00D14E9A">
        <w:trPr>
          <w:jc w:val="center"/>
        </w:trPr>
        <w:tc>
          <w:tcPr>
            <w:tcW w:w="8500" w:type="dxa"/>
            <w:gridSpan w:val="3"/>
            <w:shd w:val="clear" w:color="auto" w:fill="auto"/>
          </w:tcPr>
          <w:p w14:paraId="45A9BE08" w14:textId="77777777" w:rsidR="00B215DA" w:rsidRPr="00CC620F" w:rsidRDefault="00B215DA" w:rsidP="00D14E9A">
            <w:pPr>
              <w:widowControl w:val="0"/>
              <w:spacing w:after="120"/>
              <w:jc w:val="center"/>
              <w:rPr>
                <w:rFonts w:ascii="Arial" w:hAnsi="Arial" w:cs="Arial"/>
                <w:lang w:val="ru-RU" w:eastAsia="ru-RU" w:bidi="ru-RU"/>
              </w:rPr>
            </w:pPr>
            <w:proofErr w:type="spellStart"/>
            <w:r w:rsidRPr="00CC620F">
              <w:rPr>
                <w:rFonts w:ascii="Arial" w:hAnsi="Arial" w:cs="Arial"/>
                <w:lang w:val="ru-RU" w:eastAsia="ru-RU" w:bidi="ru-RU"/>
              </w:rPr>
              <w:t>Key</w:t>
            </w:r>
            <w:proofErr w:type="spellEnd"/>
            <w:r w:rsidRPr="00CC620F">
              <w:rPr>
                <w:rFonts w:ascii="Arial" w:hAnsi="Arial" w:cs="Arial"/>
                <w:lang w:val="ru-RU" w:eastAsia="ru-RU" w:bidi="ru-RU"/>
              </w:rPr>
              <w:t xml:space="preserve"> </w:t>
            </w:r>
            <w:proofErr w:type="spellStart"/>
            <w:r w:rsidRPr="00CC620F">
              <w:rPr>
                <w:rFonts w:ascii="Arial" w:hAnsi="Arial" w:cs="Arial"/>
                <w:lang w:val="ru-RU" w:eastAsia="ru-RU" w:bidi="ru-RU"/>
              </w:rPr>
              <w:t>Experts</w:t>
            </w:r>
            <w:proofErr w:type="spellEnd"/>
          </w:p>
        </w:tc>
      </w:tr>
      <w:tr w:rsidR="00B215DA" w:rsidRPr="00CC620F" w14:paraId="021CCBE0" w14:textId="77777777" w:rsidTr="00D14E9A">
        <w:trPr>
          <w:trHeight w:val="400"/>
          <w:jc w:val="center"/>
        </w:trPr>
        <w:tc>
          <w:tcPr>
            <w:tcW w:w="5665" w:type="dxa"/>
            <w:shd w:val="clear" w:color="auto" w:fill="auto"/>
          </w:tcPr>
          <w:p w14:paraId="4D2FFD2F" w14:textId="77777777" w:rsidR="00B215DA" w:rsidRPr="00CC620F" w:rsidRDefault="00B215DA" w:rsidP="00D14E9A">
            <w:pPr>
              <w:widowControl w:val="0"/>
              <w:rPr>
                <w:rFonts w:ascii="Arial" w:hAnsi="Arial" w:cs="Arial"/>
                <w:lang w:eastAsia="ru-RU" w:bidi="ru-RU"/>
              </w:rPr>
            </w:pPr>
            <w:r w:rsidRPr="00CC620F">
              <w:rPr>
                <w:rFonts w:ascii="Arial" w:hAnsi="Arial" w:cs="Arial"/>
                <w:lang w:bidi="en-US"/>
              </w:rPr>
              <w:t>K1- Team Leader / Project Chief Engineer / Chief Architect</w:t>
            </w:r>
          </w:p>
        </w:tc>
        <w:tc>
          <w:tcPr>
            <w:tcW w:w="1276" w:type="dxa"/>
            <w:shd w:val="clear" w:color="auto" w:fill="auto"/>
            <w:vAlign w:val="bottom"/>
          </w:tcPr>
          <w:p w14:paraId="4510D495" w14:textId="77777777" w:rsidR="00B215DA" w:rsidRPr="00CC620F" w:rsidRDefault="00B215DA" w:rsidP="00D14E9A">
            <w:pPr>
              <w:widowControl w:val="0"/>
              <w:jc w:val="center"/>
              <w:rPr>
                <w:rFonts w:ascii="Arial" w:hAnsi="Arial" w:cs="Arial"/>
                <w:lang w:val="ru-RU" w:eastAsia="ru-RU" w:bidi="ru-RU"/>
              </w:rPr>
            </w:pPr>
            <w:r w:rsidRPr="00CC620F">
              <w:rPr>
                <w:rFonts w:ascii="Arial" w:hAnsi="Arial" w:cs="Arial"/>
                <w:lang w:val="ru-RU" w:eastAsia="ru-RU" w:bidi="en-US"/>
              </w:rPr>
              <w:t>1</w:t>
            </w:r>
          </w:p>
        </w:tc>
        <w:tc>
          <w:tcPr>
            <w:tcW w:w="1559" w:type="dxa"/>
            <w:shd w:val="clear" w:color="auto" w:fill="auto"/>
            <w:vAlign w:val="bottom"/>
          </w:tcPr>
          <w:p w14:paraId="31B8302C" w14:textId="77D88BD5" w:rsidR="00B215DA" w:rsidRPr="00CC620F" w:rsidRDefault="00766537" w:rsidP="00D14E9A">
            <w:pPr>
              <w:widowControl w:val="0"/>
              <w:jc w:val="center"/>
              <w:rPr>
                <w:rFonts w:ascii="Arial" w:hAnsi="Arial" w:cs="Arial"/>
                <w:lang w:eastAsia="ru-RU" w:bidi="ru-RU"/>
              </w:rPr>
            </w:pPr>
            <w:r>
              <w:rPr>
                <w:rFonts w:ascii="Arial" w:hAnsi="Arial" w:cs="Arial"/>
                <w:lang w:eastAsia="ru-RU" w:bidi="en-US"/>
              </w:rPr>
              <w:t>14</w:t>
            </w:r>
          </w:p>
        </w:tc>
      </w:tr>
      <w:tr w:rsidR="00B215DA" w:rsidRPr="00CC620F" w14:paraId="206BEB83" w14:textId="77777777" w:rsidTr="00D14E9A">
        <w:trPr>
          <w:trHeight w:val="400"/>
          <w:jc w:val="center"/>
        </w:trPr>
        <w:tc>
          <w:tcPr>
            <w:tcW w:w="5665" w:type="dxa"/>
            <w:shd w:val="clear" w:color="auto" w:fill="auto"/>
          </w:tcPr>
          <w:p w14:paraId="79C06230" w14:textId="5FDE0788" w:rsidR="00B215DA" w:rsidRPr="00CC620F" w:rsidRDefault="00B215DA" w:rsidP="00766537">
            <w:pPr>
              <w:widowControl w:val="0"/>
              <w:rPr>
                <w:rFonts w:ascii="Arial" w:hAnsi="Arial" w:cs="Arial"/>
                <w:lang w:eastAsia="ru-RU" w:bidi="en-US"/>
              </w:rPr>
            </w:pPr>
            <w:r w:rsidRPr="00CC620F">
              <w:rPr>
                <w:rFonts w:ascii="Arial" w:hAnsi="Arial" w:cs="Arial"/>
                <w:lang w:bidi="en-US"/>
              </w:rPr>
              <w:t>K</w:t>
            </w:r>
            <w:r w:rsidR="00766537">
              <w:rPr>
                <w:rFonts w:ascii="Arial" w:hAnsi="Arial" w:cs="Arial"/>
                <w:lang w:bidi="en-US"/>
              </w:rPr>
              <w:t>2</w:t>
            </w:r>
            <w:r w:rsidRPr="00CC620F">
              <w:rPr>
                <w:rFonts w:ascii="Arial" w:hAnsi="Arial" w:cs="Arial"/>
                <w:lang w:bidi="en-US"/>
              </w:rPr>
              <w:t xml:space="preserve"> – Senior Civil Engineer</w:t>
            </w:r>
          </w:p>
        </w:tc>
        <w:tc>
          <w:tcPr>
            <w:tcW w:w="1276" w:type="dxa"/>
            <w:shd w:val="clear" w:color="auto" w:fill="auto"/>
            <w:vAlign w:val="bottom"/>
          </w:tcPr>
          <w:p w14:paraId="6483C6D8" w14:textId="77777777" w:rsidR="00B215DA" w:rsidRPr="00CC620F" w:rsidRDefault="00B215DA" w:rsidP="00D14E9A">
            <w:pPr>
              <w:widowControl w:val="0"/>
              <w:jc w:val="center"/>
              <w:rPr>
                <w:rFonts w:ascii="Arial" w:hAnsi="Arial" w:cs="Arial"/>
                <w:lang w:eastAsia="ru-RU" w:bidi="en-US"/>
              </w:rPr>
            </w:pPr>
            <w:r w:rsidRPr="00CC620F">
              <w:rPr>
                <w:rFonts w:ascii="Arial" w:hAnsi="Arial" w:cs="Arial"/>
                <w:lang w:eastAsia="ru-RU" w:bidi="en-US"/>
              </w:rPr>
              <w:t>1</w:t>
            </w:r>
          </w:p>
        </w:tc>
        <w:tc>
          <w:tcPr>
            <w:tcW w:w="1559" w:type="dxa"/>
            <w:shd w:val="clear" w:color="auto" w:fill="auto"/>
            <w:vAlign w:val="bottom"/>
          </w:tcPr>
          <w:p w14:paraId="2E702C9A" w14:textId="41C7A6CF" w:rsidR="00B215DA" w:rsidRPr="00CC620F" w:rsidRDefault="00766537" w:rsidP="00D14E9A">
            <w:pPr>
              <w:widowControl w:val="0"/>
              <w:jc w:val="center"/>
              <w:rPr>
                <w:rFonts w:ascii="Arial" w:hAnsi="Arial" w:cs="Arial"/>
                <w:lang w:eastAsia="ru-RU" w:bidi="en-US"/>
              </w:rPr>
            </w:pPr>
            <w:r>
              <w:rPr>
                <w:rFonts w:ascii="Arial" w:hAnsi="Arial" w:cs="Arial"/>
                <w:lang w:eastAsia="ru-RU" w:bidi="en-US"/>
              </w:rPr>
              <w:t>14</w:t>
            </w:r>
          </w:p>
        </w:tc>
      </w:tr>
      <w:tr w:rsidR="00B215DA" w:rsidRPr="00CC620F" w14:paraId="5BD6B0BA" w14:textId="77777777" w:rsidTr="00D14E9A">
        <w:trPr>
          <w:trHeight w:val="400"/>
          <w:jc w:val="center"/>
        </w:trPr>
        <w:tc>
          <w:tcPr>
            <w:tcW w:w="5665" w:type="dxa"/>
            <w:shd w:val="clear" w:color="auto" w:fill="auto"/>
          </w:tcPr>
          <w:p w14:paraId="45D4D66E" w14:textId="4FF01EF8" w:rsidR="00B215DA" w:rsidRPr="00CC620F" w:rsidRDefault="00B215DA" w:rsidP="00766537">
            <w:pPr>
              <w:widowControl w:val="0"/>
              <w:spacing w:after="120"/>
              <w:rPr>
                <w:rFonts w:ascii="Arial" w:hAnsi="Arial" w:cs="Arial"/>
                <w:lang w:eastAsia="ru-RU" w:bidi="en-US"/>
              </w:rPr>
            </w:pPr>
            <w:r w:rsidRPr="00CC620F">
              <w:rPr>
                <w:rFonts w:ascii="Arial" w:hAnsi="Arial" w:cs="Arial"/>
                <w:lang w:bidi="en-US"/>
              </w:rPr>
              <w:t>K</w:t>
            </w:r>
            <w:r w:rsidR="00766537">
              <w:rPr>
                <w:rFonts w:ascii="Arial" w:hAnsi="Arial" w:cs="Arial"/>
                <w:lang w:bidi="en-US"/>
              </w:rPr>
              <w:t>4</w:t>
            </w:r>
            <w:r w:rsidRPr="00CC620F">
              <w:rPr>
                <w:rFonts w:ascii="Arial" w:hAnsi="Arial" w:cs="Arial"/>
                <w:lang w:bidi="en-US"/>
              </w:rPr>
              <w:t xml:space="preserve"> – Environmental Engineer</w:t>
            </w:r>
          </w:p>
        </w:tc>
        <w:tc>
          <w:tcPr>
            <w:tcW w:w="1276" w:type="dxa"/>
            <w:shd w:val="clear" w:color="auto" w:fill="auto"/>
            <w:vAlign w:val="bottom"/>
          </w:tcPr>
          <w:p w14:paraId="1133015F" w14:textId="77777777" w:rsidR="00B215DA" w:rsidRPr="00CC620F" w:rsidRDefault="00B215DA" w:rsidP="00D14E9A">
            <w:pPr>
              <w:widowControl w:val="0"/>
              <w:spacing w:after="120"/>
              <w:jc w:val="center"/>
              <w:rPr>
                <w:rFonts w:ascii="Arial" w:hAnsi="Arial" w:cs="Arial"/>
                <w:lang w:eastAsia="ru-RU" w:bidi="en-US"/>
              </w:rPr>
            </w:pPr>
            <w:r w:rsidRPr="00CC620F">
              <w:rPr>
                <w:rFonts w:ascii="Arial" w:hAnsi="Arial" w:cs="Arial"/>
                <w:lang w:eastAsia="ru-RU" w:bidi="en-US"/>
              </w:rPr>
              <w:t>1</w:t>
            </w:r>
          </w:p>
        </w:tc>
        <w:tc>
          <w:tcPr>
            <w:tcW w:w="1559" w:type="dxa"/>
            <w:shd w:val="clear" w:color="auto" w:fill="auto"/>
            <w:vAlign w:val="bottom"/>
          </w:tcPr>
          <w:p w14:paraId="6CC850F5" w14:textId="23D36CB0" w:rsidR="00B215DA" w:rsidRPr="00CC620F" w:rsidRDefault="00766537" w:rsidP="00D14E9A">
            <w:pPr>
              <w:widowControl w:val="0"/>
              <w:spacing w:after="120"/>
              <w:jc w:val="center"/>
              <w:rPr>
                <w:rFonts w:ascii="Arial" w:hAnsi="Arial" w:cs="Arial"/>
                <w:lang w:eastAsia="ru-RU" w:bidi="en-US"/>
              </w:rPr>
            </w:pPr>
            <w:r>
              <w:rPr>
                <w:rFonts w:ascii="Arial" w:hAnsi="Arial" w:cs="Arial"/>
                <w:lang w:eastAsia="ru-RU" w:bidi="en-US"/>
              </w:rPr>
              <w:t>14</w:t>
            </w:r>
          </w:p>
        </w:tc>
      </w:tr>
      <w:tr w:rsidR="00B215DA" w:rsidRPr="00CC620F" w14:paraId="5972FDB3" w14:textId="77777777" w:rsidTr="00D14E9A">
        <w:trPr>
          <w:trHeight w:val="400"/>
          <w:jc w:val="center"/>
        </w:trPr>
        <w:tc>
          <w:tcPr>
            <w:tcW w:w="5665" w:type="dxa"/>
            <w:shd w:val="clear" w:color="auto" w:fill="auto"/>
          </w:tcPr>
          <w:p w14:paraId="27509C61" w14:textId="02264C9C" w:rsidR="00B215DA" w:rsidRPr="00CC620F" w:rsidRDefault="00766537" w:rsidP="00766537">
            <w:pPr>
              <w:widowControl w:val="0"/>
              <w:spacing w:after="120"/>
              <w:rPr>
                <w:rFonts w:ascii="Arial" w:hAnsi="Arial" w:cs="Arial"/>
                <w:lang w:eastAsia="ru-RU" w:bidi="en-US"/>
              </w:rPr>
            </w:pPr>
            <w:r>
              <w:rPr>
                <w:rFonts w:ascii="Arial" w:hAnsi="Arial" w:cs="Arial"/>
                <w:lang w:bidi="en-US"/>
              </w:rPr>
              <w:t>K5</w:t>
            </w:r>
            <w:r w:rsidR="00B215DA" w:rsidRPr="00CC620F">
              <w:rPr>
                <w:rFonts w:ascii="Arial" w:hAnsi="Arial" w:cs="Arial"/>
                <w:lang w:bidi="en-US"/>
              </w:rPr>
              <w:t xml:space="preserve"> – Health and Safety Specialist</w:t>
            </w:r>
          </w:p>
        </w:tc>
        <w:tc>
          <w:tcPr>
            <w:tcW w:w="1276" w:type="dxa"/>
            <w:shd w:val="clear" w:color="auto" w:fill="auto"/>
            <w:vAlign w:val="bottom"/>
          </w:tcPr>
          <w:p w14:paraId="5A8C0AE1" w14:textId="77777777" w:rsidR="00B215DA" w:rsidRPr="00CC620F" w:rsidRDefault="00B215DA" w:rsidP="00D14E9A">
            <w:pPr>
              <w:widowControl w:val="0"/>
              <w:spacing w:after="120"/>
              <w:jc w:val="center"/>
              <w:rPr>
                <w:rFonts w:ascii="Arial" w:hAnsi="Arial" w:cs="Arial"/>
                <w:lang w:eastAsia="ru-RU" w:bidi="en-US"/>
              </w:rPr>
            </w:pPr>
            <w:r w:rsidRPr="00CC620F">
              <w:rPr>
                <w:rFonts w:ascii="Arial" w:hAnsi="Arial" w:cs="Arial"/>
                <w:lang w:eastAsia="ru-RU" w:bidi="en-US"/>
              </w:rPr>
              <w:t>1</w:t>
            </w:r>
          </w:p>
        </w:tc>
        <w:tc>
          <w:tcPr>
            <w:tcW w:w="1559" w:type="dxa"/>
            <w:shd w:val="clear" w:color="auto" w:fill="auto"/>
            <w:vAlign w:val="bottom"/>
          </w:tcPr>
          <w:p w14:paraId="498A4B2E" w14:textId="4E414E3E" w:rsidR="00B215DA" w:rsidRPr="00CC620F" w:rsidRDefault="00766537" w:rsidP="00D14E9A">
            <w:pPr>
              <w:widowControl w:val="0"/>
              <w:spacing w:after="120"/>
              <w:jc w:val="center"/>
              <w:rPr>
                <w:rFonts w:ascii="Arial" w:hAnsi="Arial" w:cs="Arial"/>
                <w:lang w:eastAsia="ru-RU" w:bidi="en-US"/>
              </w:rPr>
            </w:pPr>
            <w:r>
              <w:rPr>
                <w:rFonts w:ascii="Arial" w:hAnsi="Arial" w:cs="Arial"/>
                <w:lang w:eastAsia="ru-RU" w:bidi="en-US"/>
              </w:rPr>
              <w:t>14</w:t>
            </w:r>
          </w:p>
        </w:tc>
      </w:tr>
      <w:tr w:rsidR="00B215DA" w:rsidRPr="00CC620F" w14:paraId="289AB88D" w14:textId="77777777" w:rsidTr="00D14E9A">
        <w:trPr>
          <w:trHeight w:val="243"/>
          <w:jc w:val="center"/>
        </w:trPr>
        <w:tc>
          <w:tcPr>
            <w:tcW w:w="5665" w:type="dxa"/>
            <w:shd w:val="clear" w:color="auto" w:fill="auto"/>
          </w:tcPr>
          <w:p w14:paraId="2B7B9BA3" w14:textId="77777777" w:rsidR="00B215DA" w:rsidRPr="00CC620F" w:rsidRDefault="00B215DA" w:rsidP="00D14E9A">
            <w:pPr>
              <w:widowControl w:val="0"/>
              <w:spacing w:after="120"/>
              <w:rPr>
                <w:rFonts w:ascii="Arial" w:eastAsia="Arial" w:hAnsi="Arial" w:cs="Arial"/>
                <w:lang w:val="ru-RU" w:eastAsia="ru-RU" w:bidi="en-US"/>
              </w:rPr>
            </w:pPr>
            <w:r w:rsidRPr="00CC620F">
              <w:rPr>
                <w:rFonts w:ascii="Arial" w:hAnsi="Arial" w:cs="Arial"/>
                <w:lang w:bidi="en-US"/>
              </w:rPr>
              <w:t>Total Key Experts</w:t>
            </w:r>
          </w:p>
        </w:tc>
        <w:tc>
          <w:tcPr>
            <w:tcW w:w="1276" w:type="dxa"/>
            <w:shd w:val="clear" w:color="auto" w:fill="auto"/>
            <w:vAlign w:val="bottom"/>
          </w:tcPr>
          <w:p w14:paraId="400E8D5D" w14:textId="7B50BF1D" w:rsidR="00B215DA" w:rsidRPr="00CC620F" w:rsidRDefault="00766537" w:rsidP="00D14E9A">
            <w:pPr>
              <w:widowControl w:val="0"/>
              <w:spacing w:after="120"/>
              <w:jc w:val="center"/>
              <w:rPr>
                <w:rFonts w:ascii="Arial" w:eastAsia="Arial" w:hAnsi="Arial" w:cs="Arial"/>
                <w:lang w:val="ru-RU" w:eastAsia="ru-RU" w:bidi="en-US"/>
              </w:rPr>
            </w:pPr>
            <w:r>
              <w:rPr>
                <w:rFonts w:ascii="Arial" w:hAnsi="Arial" w:cs="Arial"/>
                <w:lang w:eastAsia="ru-RU" w:bidi="en-US"/>
              </w:rPr>
              <w:t>4</w:t>
            </w:r>
          </w:p>
        </w:tc>
        <w:tc>
          <w:tcPr>
            <w:tcW w:w="1559" w:type="dxa"/>
            <w:shd w:val="clear" w:color="auto" w:fill="auto"/>
            <w:vAlign w:val="bottom"/>
          </w:tcPr>
          <w:p w14:paraId="0951F7C3" w14:textId="3A6373A8" w:rsidR="00B215DA" w:rsidRPr="00CC620F" w:rsidRDefault="00B215DA" w:rsidP="00D14E9A">
            <w:pPr>
              <w:widowControl w:val="0"/>
              <w:spacing w:after="120"/>
              <w:jc w:val="center"/>
              <w:rPr>
                <w:rFonts w:ascii="Arial" w:eastAsia="Arial Unicode MS" w:hAnsi="Arial" w:cs="Arial"/>
                <w:lang w:eastAsia="ru-RU" w:bidi="en-US"/>
              </w:rPr>
            </w:pPr>
          </w:p>
        </w:tc>
      </w:tr>
      <w:tr w:rsidR="00B215DA" w:rsidRPr="00CC620F" w14:paraId="1F09FDB3" w14:textId="77777777" w:rsidTr="00D14E9A">
        <w:trPr>
          <w:trHeight w:val="243"/>
          <w:jc w:val="center"/>
        </w:trPr>
        <w:tc>
          <w:tcPr>
            <w:tcW w:w="5665" w:type="dxa"/>
            <w:shd w:val="clear" w:color="auto" w:fill="auto"/>
          </w:tcPr>
          <w:p w14:paraId="52A6C25A" w14:textId="77777777" w:rsidR="00B215DA" w:rsidRPr="00CC620F" w:rsidRDefault="00B215DA" w:rsidP="00D14E9A">
            <w:pPr>
              <w:widowControl w:val="0"/>
              <w:spacing w:after="120"/>
              <w:rPr>
                <w:rFonts w:ascii="Arial" w:hAnsi="Arial" w:cs="Arial"/>
                <w:lang w:val="ru-RU" w:eastAsia="ru-RU" w:bidi="en-US"/>
              </w:rPr>
            </w:pPr>
            <w:r w:rsidRPr="00CC620F">
              <w:rPr>
                <w:rFonts w:ascii="Arial" w:hAnsi="Arial" w:cs="Arial"/>
                <w:lang w:bidi="en-US"/>
              </w:rPr>
              <w:lastRenderedPageBreak/>
              <w:t>NK13 – Construction Supervision Engineers</w:t>
            </w:r>
          </w:p>
        </w:tc>
        <w:tc>
          <w:tcPr>
            <w:tcW w:w="1276" w:type="dxa"/>
            <w:shd w:val="clear" w:color="auto" w:fill="auto"/>
            <w:vAlign w:val="bottom"/>
          </w:tcPr>
          <w:p w14:paraId="627ADB52" w14:textId="77777777" w:rsidR="00B215DA" w:rsidRPr="00CC620F" w:rsidRDefault="00B215DA" w:rsidP="00D14E9A">
            <w:pPr>
              <w:widowControl w:val="0"/>
              <w:spacing w:after="120"/>
              <w:jc w:val="center"/>
              <w:rPr>
                <w:rFonts w:ascii="Arial" w:hAnsi="Arial" w:cs="Arial"/>
                <w:lang w:eastAsia="ru-RU" w:bidi="en-US"/>
              </w:rPr>
            </w:pPr>
            <w:r w:rsidRPr="00CC620F">
              <w:rPr>
                <w:rFonts w:ascii="Arial" w:hAnsi="Arial" w:cs="Arial"/>
                <w:lang w:val="ru-RU" w:eastAsia="ru-RU" w:bidi="en-US"/>
              </w:rPr>
              <w:t>8</w:t>
            </w:r>
            <w:r w:rsidRPr="00CC620F">
              <w:rPr>
                <w:rFonts w:ascii="Arial" w:hAnsi="Arial" w:cs="Arial"/>
                <w:lang w:eastAsia="ru-RU" w:bidi="en-US"/>
              </w:rPr>
              <w:t>*</w:t>
            </w:r>
          </w:p>
        </w:tc>
        <w:tc>
          <w:tcPr>
            <w:tcW w:w="1559" w:type="dxa"/>
            <w:shd w:val="clear" w:color="auto" w:fill="auto"/>
            <w:vAlign w:val="bottom"/>
          </w:tcPr>
          <w:p w14:paraId="1E3CD6D2" w14:textId="77777777" w:rsidR="00B215DA" w:rsidRPr="00CC620F" w:rsidRDefault="00B215DA" w:rsidP="00D14E9A">
            <w:pPr>
              <w:widowControl w:val="0"/>
              <w:spacing w:after="120"/>
              <w:jc w:val="center"/>
              <w:rPr>
                <w:rFonts w:ascii="Arial" w:eastAsia="Arial Unicode MS" w:hAnsi="Arial" w:cs="Arial"/>
                <w:lang w:eastAsia="ru-RU" w:bidi="en-US"/>
              </w:rPr>
            </w:pPr>
            <w:r w:rsidRPr="00CC620F">
              <w:rPr>
                <w:rFonts w:ascii="Arial" w:hAnsi="Arial" w:cs="Arial"/>
                <w:lang w:eastAsia="ru-RU" w:bidi="en-US"/>
              </w:rPr>
              <w:t>36</w:t>
            </w:r>
          </w:p>
        </w:tc>
      </w:tr>
      <w:tr w:rsidR="00B215DA" w:rsidRPr="00CC620F" w14:paraId="5219CBDE" w14:textId="77777777" w:rsidTr="00D14E9A">
        <w:trPr>
          <w:trHeight w:val="243"/>
          <w:jc w:val="center"/>
        </w:trPr>
        <w:tc>
          <w:tcPr>
            <w:tcW w:w="5665" w:type="dxa"/>
            <w:shd w:val="clear" w:color="auto" w:fill="auto"/>
          </w:tcPr>
          <w:p w14:paraId="5D567379" w14:textId="77777777" w:rsidR="00B215DA" w:rsidRPr="00CC620F" w:rsidRDefault="00B215DA" w:rsidP="00D14E9A">
            <w:pPr>
              <w:widowControl w:val="0"/>
              <w:spacing w:after="120"/>
              <w:rPr>
                <w:rFonts w:ascii="Arial" w:hAnsi="Arial" w:cs="Arial"/>
                <w:lang w:val="ru-RU" w:eastAsia="ru-RU" w:bidi="en-US"/>
              </w:rPr>
            </w:pPr>
            <w:r w:rsidRPr="00CC620F">
              <w:rPr>
                <w:rFonts w:ascii="Arial" w:hAnsi="Arial" w:cs="Arial"/>
                <w:lang w:bidi="en-US"/>
              </w:rPr>
              <w:t>Total Non-Key Experts</w:t>
            </w:r>
          </w:p>
        </w:tc>
        <w:tc>
          <w:tcPr>
            <w:tcW w:w="1276" w:type="dxa"/>
            <w:shd w:val="clear" w:color="auto" w:fill="auto"/>
            <w:vAlign w:val="bottom"/>
          </w:tcPr>
          <w:p w14:paraId="5898D2AE" w14:textId="77777777" w:rsidR="00B215DA" w:rsidRPr="00CC620F" w:rsidRDefault="00B215DA" w:rsidP="00D14E9A">
            <w:pPr>
              <w:widowControl w:val="0"/>
              <w:spacing w:after="120"/>
              <w:jc w:val="center"/>
              <w:rPr>
                <w:rFonts w:ascii="Arial" w:hAnsi="Arial" w:cs="Arial"/>
                <w:lang w:val="ru-RU" w:eastAsia="ru-RU" w:bidi="en-US"/>
              </w:rPr>
            </w:pPr>
            <w:r w:rsidRPr="00CC620F">
              <w:rPr>
                <w:rFonts w:ascii="Arial" w:hAnsi="Arial" w:cs="Arial"/>
                <w:lang w:val="ru-RU" w:eastAsia="ru-RU" w:bidi="en-US"/>
              </w:rPr>
              <w:t>8</w:t>
            </w:r>
          </w:p>
        </w:tc>
        <w:tc>
          <w:tcPr>
            <w:tcW w:w="1559" w:type="dxa"/>
            <w:shd w:val="clear" w:color="auto" w:fill="auto"/>
            <w:vAlign w:val="bottom"/>
          </w:tcPr>
          <w:p w14:paraId="79D7425C" w14:textId="77777777" w:rsidR="00B215DA" w:rsidRPr="00CC620F" w:rsidRDefault="00B215DA" w:rsidP="00D14E9A">
            <w:pPr>
              <w:widowControl w:val="0"/>
              <w:spacing w:after="120"/>
              <w:jc w:val="center"/>
              <w:rPr>
                <w:rFonts w:ascii="Arial" w:hAnsi="Arial" w:cs="Arial"/>
                <w:lang w:eastAsia="ru-RU" w:bidi="en-US"/>
              </w:rPr>
            </w:pPr>
            <w:r w:rsidRPr="00CC620F">
              <w:rPr>
                <w:rFonts w:ascii="Arial" w:eastAsia="Arial Unicode MS" w:hAnsi="Arial" w:cs="Arial"/>
                <w:lang w:eastAsia="ru-RU" w:bidi="en-US"/>
              </w:rPr>
              <w:t>288</w:t>
            </w:r>
          </w:p>
        </w:tc>
      </w:tr>
    </w:tbl>
    <w:p w14:paraId="42AED4A5" w14:textId="77777777" w:rsidR="00B215DA" w:rsidRPr="00CC620F" w:rsidRDefault="00B215DA" w:rsidP="00B215DA">
      <w:pPr>
        <w:spacing w:before="240"/>
        <w:jc w:val="center"/>
        <w:rPr>
          <w:rFonts w:ascii="Arial" w:hAnsi="Arial" w:cs="Arial"/>
          <w:bCs/>
        </w:rPr>
      </w:pPr>
      <w:r w:rsidRPr="00CC620F">
        <w:rPr>
          <w:rFonts w:ascii="Arial" w:hAnsi="Arial" w:cs="Arial"/>
          <w:bCs/>
        </w:rPr>
        <w:t>*However, the amount of experts may vary according to the volume of works.</w:t>
      </w:r>
    </w:p>
    <w:p w14:paraId="4820A558" w14:textId="77777777" w:rsidR="00B215DA" w:rsidRPr="00CC620F" w:rsidRDefault="00B215DA" w:rsidP="00B215DA">
      <w:pPr>
        <w:spacing w:before="240"/>
        <w:jc w:val="both"/>
        <w:rPr>
          <w:rFonts w:ascii="Arial" w:hAnsi="Arial" w:cs="Arial"/>
        </w:rPr>
      </w:pPr>
      <w:r w:rsidRPr="00CC620F">
        <w:rPr>
          <w:rFonts w:ascii="Arial" w:hAnsi="Arial" w:cs="Arial"/>
        </w:rPr>
        <w:t>The Consultant has the opportunity to suggest additional professional experts that it deems necessary to hire for the successful completion of the assignment. The Consultant is expected to provide sufficient support staff to complete the assignment (AutoCAD specialist, technical specialist, topographer, surveyor, translator, secretary, office manager, driver, etc.).</w:t>
      </w:r>
    </w:p>
    <w:p w14:paraId="2773EDEC" w14:textId="77777777" w:rsidR="00B215DA" w:rsidRPr="00CC620F" w:rsidRDefault="00B215DA" w:rsidP="00B215DA">
      <w:pPr>
        <w:rPr>
          <w:rFonts w:ascii="Arial" w:eastAsia="Calibri" w:hAnsi="Arial" w:cs="Arial"/>
          <w:bCs/>
          <w:u w:val="single"/>
        </w:rPr>
      </w:pPr>
      <w:r w:rsidRPr="00CC620F">
        <w:rPr>
          <w:rFonts w:ascii="Arial" w:eastAsia="Calibri" w:hAnsi="Arial" w:cs="Arial"/>
          <w:bCs/>
          <w:u w:val="single"/>
        </w:rPr>
        <w:t>Qualification requirements for personnel</w:t>
      </w:r>
    </w:p>
    <w:p w14:paraId="257B3F1E" w14:textId="77777777" w:rsidR="00B215DA" w:rsidRPr="00CC620F" w:rsidRDefault="00B215DA" w:rsidP="00B215DA">
      <w:pPr>
        <w:rPr>
          <w:rFonts w:ascii="Arial" w:eastAsia="Calibri" w:hAnsi="Arial" w:cs="Arial"/>
          <w:bCs/>
        </w:rPr>
      </w:pPr>
      <w:r w:rsidRPr="00CC620F">
        <w:rPr>
          <w:rFonts w:ascii="Arial" w:eastAsia="Calibri" w:hAnsi="Arial" w:cs="Arial"/>
          <w:bCs/>
        </w:rPr>
        <w:t>Key experts</w:t>
      </w:r>
    </w:p>
    <w:p w14:paraId="7D6E44AF" w14:textId="77777777" w:rsidR="00735AF5" w:rsidRDefault="00B215DA" w:rsidP="00735AF5">
      <w:pPr>
        <w:jc w:val="both"/>
        <w:rPr>
          <w:rFonts w:ascii="Arial" w:hAnsi="Arial" w:cs="Arial"/>
          <w:lang w:bidi="en-US"/>
        </w:rPr>
      </w:pPr>
      <w:r w:rsidRPr="00CC620F">
        <w:rPr>
          <w:rFonts w:ascii="Arial" w:hAnsi="Arial" w:cs="Arial"/>
          <w:bCs/>
          <w:lang w:bidi="en-US"/>
        </w:rPr>
        <w:t xml:space="preserve">The Project Chief Engineer </w:t>
      </w:r>
      <w:r w:rsidRPr="00CC620F">
        <w:rPr>
          <w:rFonts w:ascii="Arial" w:hAnsi="Arial" w:cs="Arial"/>
          <w:lang w:bidi="en-US"/>
        </w:rPr>
        <w:t>must</w:t>
      </w:r>
      <w:r w:rsidRPr="00CC620F">
        <w:rPr>
          <w:rFonts w:ascii="Arial" w:hAnsi="Arial" w:cs="Arial"/>
          <w:bCs/>
          <w:lang w:bidi="en-US"/>
        </w:rPr>
        <w:t xml:space="preserve"> </w:t>
      </w:r>
      <w:r w:rsidRPr="00CC620F">
        <w:rPr>
          <w:rFonts w:ascii="Arial" w:hAnsi="Arial" w:cs="Arial"/>
          <w:lang w:bidi="en-US"/>
        </w:rPr>
        <w:t xml:space="preserve">have </w:t>
      </w:r>
    </w:p>
    <w:p w14:paraId="565EDC73" w14:textId="6B10C54E" w:rsidR="00735AF5" w:rsidRPr="0039099A" w:rsidRDefault="00735AF5" w:rsidP="00735AF5">
      <w:pPr>
        <w:jc w:val="both"/>
        <w:rPr>
          <w:rFonts w:ascii="Arial" w:hAnsi="Arial" w:cs="Arial"/>
          <w:lang w:bidi="en-US"/>
        </w:rPr>
      </w:pPr>
      <w:r w:rsidRPr="00735AF5">
        <w:rPr>
          <w:rFonts w:ascii="Arial" w:hAnsi="Arial" w:cs="Arial"/>
          <w:lang w:bidi="en-US"/>
        </w:rPr>
        <w:t>•</w:t>
      </w:r>
      <w:r w:rsidRPr="00735AF5">
        <w:rPr>
          <w:rFonts w:ascii="Arial" w:hAnsi="Arial" w:cs="Arial"/>
          <w:lang w:bidi="en-US"/>
        </w:rPr>
        <w:tab/>
      </w:r>
      <w:r w:rsidRPr="0039099A">
        <w:rPr>
          <w:rFonts w:ascii="Arial" w:hAnsi="Arial" w:cs="Arial"/>
          <w:lang w:bidi="en-US"/>
        </w:rPr>
        <w:t>Higher education (in the field of automation and control). Supporting documents: a copy of the diploma of higher education (including bachelor's degree).</w:t>
      </w:r>
    </w:p>
    <w:p w14:paraId="537EA3F0" w14:textId="77777777" w:rsidR="00735AF5" w:rsidRPr="0039099A" w:rsidRDefault="00735AF5" w:rsidP="00BA02C6">
      <w:pPr>
        <w:pStyle w:val="a1"/>
        <w:numPr>
          <w:ilvl w:val="0"/>
          <w:numId w:val="25"/>
        </w:numPr>
        <w:ind w:left="0" w:firstLine="0"/>
        <w:jc w:val="both"/>
        <w:rPr>
          <w:rFonts w:ascii="Arial" w:hAnsi="Arial" w:cs="Arial"/>
          <w:lang w:bidi="en-US"/>
        </w:rPr>
      </w:pPr>
      <w:r w:rsidRPr="0039099A">
        <w:rPr>
          <w:rFonts w:ascii="Arial" w:hAnsi="Arial" w:cs="Arial"/>
          <w:lang w:bidi="en-US"/>
        </w:rPr>
        <w:t>Availability of a certificate of an engineering and technical worker of the chief engineer of the Projects, with a validity period covering the period of implementation of the Project.</w:t>
      </w:r>
    </w:p>
    <w:p w14:paraId="3163B45B" w14:textId="77777777" w:rsidR="009E0BE9" w:rsidRPr="0039099A" w:rsidRDefault="009E0BE9" w:rsidP="00BA02C6">
      <w:pPr>
        <w:pStyle w:val="a1"/>
        <w:numPr>
          <w:ilvl w:val="0"/>
          <w:numId w:val="27"/>
        </w:numPr>
        <w:ind w:left="0" w:firstLine="426"/>
        <w:jc w:val="both"/>
        <w:rPr>
          <w:rFonts w:ascii="Arial" w:hAnsi="Arial" w:cs="Arial"/>
        </w:rPr>
      </w:pPr>
      <w:r w:rsidRPr="0039099A">
        <w:rPr>
          <w:rFonts w:ascii="Arial" w:hAnsi="Arial" w:cs="Arial"/>
          <w:b/>
        </w:rPr>
        <w:t>Ecologist</w:t>
      </w:r>
      <w:r w:rsidRPr="0039099A">
        <w:rPr>
          <w:rFonts w:ascii="Arial" w:hAnsi="Arial" w:cs="Arial"/>
        </w:rPr>
        <w:t xml:space="preserve"> with the following qualifications </w:t>
      </w:r>
    </w:p>
    <w:p w14:paraId="590AC3F9" w14:textId="77777777" w:rsidR="009E0BE9" w:rsidRPr="0039099A" w:rsidRDefault="009E0BE9" w:rsidP="00BA02C6">
      <w:pPr>
        <w:pStyle w:val="a1"/>
        <w:numPr>
          <w:ilvl w:val="0"/>
          <w:numId w:val="28"/>
        </w:numPr>
        <w:ind w:left="0" w:firstLine="426"/>
        <w:jc w:val="both"/>
        <w:rPr>
          <w:rFonts w:ascii="Arial" w:hAnsi="Arial" w:cs="Arial"/>
        </w:rPr>
      </w:pPr>
      <w:r w:rsidRPr="0039099A">
        <w:rPr>
          <w:rFonts w:ascii="Arial" w:hAnsi="Arial" w:cs="Arial"/>
        </w:rPr>
        <w:t>Higher education (in the field of ecology). Supporting documents: a copy of the diploma of higher education (including bachelor's degree):</w:t>
      </w:r>
    </w:p>
    <w:p w14:paraId="0D0D1B26" w14:textId="77777777" w:rsidR="009E0BE9" w:rsidRPr="0039099A" w:rsidRDefault="009E0BE9" w:rsidP="00BA02C6">
      <w:pPr>
        <w:pStyle w:val="a1"/>
        <w:numPr>
          <w:ilvl w:val="0"/>
          <w:numId w:val="29"/>
        </w:numPr>
        <w:ind w:left="0" w:firstLine="426"/>
        <w:jc w:val="both"/>
        <w:rPr>
          <w:rFonts w:ascii="Arial" w:hAnsi="Arial" w:cs="Arial"/>
        </w:rPr>
      </w:pPr>
      <w:r w:rsidRPr="0039099A">
        <w:rPr>
          <w:rFonts w:ascii="Arial" w:hAnsi="Arial" w:cs="Arial"/>
        </w:rPr>
        <w:t>Availability of a certificate confirming the completion of advanced training courses in the field of ecology.</w:t>
      </w:r>
    </w:p>
    <w:p w14:paraId="4AD745AA" w14:textId="77777777" w:rsidR="009E0BE9" w:rsidRPr="0039099A" w:rsidRDefault="009E0BE9" w:rsidP="00BA02C6">
      <w:pPr>
        <w:pStyle w:val="a1"/>
        <w:numPr>
          <w:ilvl w:val="0"/>
          <w:numId w:val="27"/>
        </w:numPr>
        <w:ind w:left="0" w:firstLine="426"/>
        <w:jc w:val="both"/>
        <w:rPr>
          <w:rFonts w:ascii="Arial" w:hAnsi="Arial" w:cs="Arial"/>
        </w:rPr>
      </w:pPr>
      <w:r w:rsidRPr="0039099A">
        <w:rPr>
          <w:rFonts w:ascii="Arial" w:hAnsi="Arial" w:cs="Arial"/>
        </w:rPr>
        <w:t>An estimator with the following qualifications:</w:t>
      </w:r>
    </w:p>
    <w:p w14:paraId="3F9861D3" w14:textId="77777777" w:rsidR="009E0BE9" w:rsidRPr="0039099A" w:rsidRDefault="009E0BE9" w:rsidP="00BA02C6">
      <w:pPr>
        <w:numPr>
          <w:ilvl w:val="0"/>
          <w:numId w:val="30"/>
        </w:numPr>
        <w:spacing w:after="160" w:line="259" w:lineRule="auto"/>
        <w:ind w:left="0" w:firstLine="426"/>
        <w:contextualSpacing/>
        <w:jc w:val="both"/>
        <w:rPr>
          <w:rFonts w:ascii="Arial" w:hAnsi="Arial" w:cs="Arial"/>
        </w:rPr>
      </w:pPr>
      <w:r w:rsidRPr="0039099A">
        <w:rPr>
          <w:rFonts w:ascii="Arial" w:hAnsi="Arial" w:cs="Arial"/>
        </w:rPr>
        <w:t>Higher education (in the field of industrial and/or civil engineering). Supporting documents: a copy of the diploma of higher education (including bachelor's degree):</w:t>
      </w:r>
    </w:p>
    <w:p w14:paraId="53EDB80A" w14:textId="77777777" w:rsidR="009E0BE9" w:rsidRPr="0039099A" w:rsidRDefault="009E0BE9" w:rsidP="00BA02C6">
      <w:pPr>
        <w:numPr>
          <w:ilvl w:val="0"/>
          <w:numId w:val="31"/>
        </w:numPr>
        <w:spacing w:after="160" w:line="259" w:lineRule="auto"/>
        <w:ind w:left="0" w:firstLine="426"/>
        <w:contextualSpacing/>
        <w:jc w:val="both"/>
        <w:rPr>
          <w:rFonts w:ascii="Arial" w:hAnsi="Arial" w:cs="Arial"/>
        </w:rPr>
      </w:pPr>
      <w:r w:rsidRPr="0039099A">
        <w:rPr>
          <w:rFonts w:ascii="Arial" w:hAnsi="Arial" w:cs="Arial"/>
        </w:rPr>
        <w:t>Availability of certificates confirming the completion of training in the use of the ABC software product.</w:t>
      </w:r>
    </w:p>
    <w:p w14:paraId="61BA300C" w14:textId="77777777" w:rsidR="009E0BE9" w:rsidRPr="0039099A" w:rsidRDefault="009E0BE9" w:rsidP="00BA02C6">
      <w:pPr>
        <w:pStyle w:val="a1"/>
        <w:numPr>
          <w:ilvl w:val="0"/>
          <w:numId w:val="27"/>
        </w:numPr>
        <w:ind w:left="0" w:firstLine="426"/>
        <w:jc w:val="both"/>
        <w:rPr>
          <w:rFonts w:ascii="Arial" w:hAnsi="Arial" w:cs="Arial"/>
        </w:rPr>
      </w:pPr>
      <w:r w:rsidRPr="0039099A">
        <w:rPr>
          <w:rFonts w:ascii="Arial" w:hAnsi="Arial" w:cs="Arial"/>
          <w:b/>
        </w:rPr>
        <w:t xml:space="preserve">Main </w:t>
      </w:r>
      <w:proofErr w:type="spellStart"/>
      <w:r w:rsidRPr="0039099A">
        <w:rPr>
          <w:rFonts w:ascii="Arial" w:hAnsi="Arial" w:cs="Arial"/>
          <w:b/>
        </w:rPr>
        <w:t>Metrologist</w:t>
      </w:r>
      <w:proofErr w:type="spellEnd"/>
      <w:r w:rsidRPr="0039099A">
        <w:rPr>
          <w:rFonts w:ascii="Arial" w:hAnsi="Arial" w:cs="Arial"/>
        </w:rPr>
        <w:t xml:space="preserve"> with the following qualifications:</w:t>
      </w:r>
    </w:p>
    <w:p w14:paraId="3ED22316" w14:textId="77777777" w:rsidR="009E0BE9" w:rsidRPr="0039099A" w:rsidRDefault="009E0BE9" w:rsidP="00BA02C6">
      <w:pPr>
        <w:numPr>
          <w:ilvl w:val="0"/>
          <w:numId w:val="33"/>
        </w:numPr>
        <w:spacing w:after="160" w:line="259" w:lineRule="auto"/>
        <w:ind w:left="0" w:firstLine="284"/>
        <w:contextualSpacing/>
        <w:jc w:val="both"/>
        <w:rPr>
          <w:rFonts w:ascii="Arial" w:hAnsi="Arial" w:cs="Arial"/>
        </w:rPr>
      </w:pPr>
      <w:r w:rsidRPr="0039099A">
        <w:rPr>
          <w:rFonts w:ascii="Arial" w:hAnsi="Arial" w:cs="Arial"/>
        </w:rPr>
        <w:t xml:space="preserve"> Higher education in the specialty "Mechanical Engineer" Supporting documents: Availability of a copy of the diploma of higher education (including bachelor's degree): </w:t>
      </w:r>
    </w:p>
    <w:p w14:paraId="1E98DDF5" w14:textId="77777777" w:rsidR="009E0BE9" w:rsidRPr="0039099A" w:rsidRDefault="009E0BE9" w:rsidP="00BA02C6">
      <w:pPr>
        <w:numPr>
          <w:ilvl w:val="0"/>
          <w:numId w:val="33"/>
        </w:numPr>
        <w:spacing w:after="160" w:line="259" w:lineRule="auto"/>
        <w:ind w:left="0" w:firstLine="284"/>
        <w:contextualSpacing/>
        <w:jc w:val="both"/>
        <w:rPr>
          <w:rFonts w:ascii="Arial" w:hAnsi="Arial" w:cs="Arial"/>
        </w:rPr>
      </w:pPr>
      <w:r w:rsidRPr="0039099A">
        <w:rPr>
          <w:rFonts w:ascii="Arial" w:hAnsi="Arial" w:cs="Arial"/>
        </w:rPr>
        <w:t>Availability of a Certificate confirming the completion of training in the requirements for the competence of testing and calibration laboratories.</w:t>
      </w:r>
    </w:p>
    <w:p w14:paraId="6987C71C" w14:textId="77777777" w:rsidR="009E0BE9" w:rsidRPr="0039099A" w:rsidRDefault="009E0BE9" w:rsidP="00BA02C6">
      <w:pPr>
        <w:pStyle w:val="a1"/>
        <w:numPr>
          <w:ilvl w:val="0"/>
          <w:numId w:val="27"/>
        </w:numPr>
        <w:ind w:left="0" w:firstLine="426"/>
        <w:jc w:val="both"/>
        <w:rPr>
          <w:rFonts w:ascii="Arial" w:hAnsi="Arial" w:cs="Arial"/>
          <w:lang w:val="kk-KZ"/>
        </w:rPr>
      </w:pPr>
      <w:r w:rsidRPr="0039099A">
        <w:rPr>
          <w:rFonts w:ascii="Arial" w:hAnsi="Arial" w:cs="Arial"/>
          <w:b/>
        </w:rPr>
        <w:t>Specialist</w:t>
      </w:r>
      <w:r w:rsidRPr="0039099A">
        <w:rPr>
          <w:rFonts w:ascii="Arial" w:hAnsi="Arial" w:cs="Arial"/>
        </w:rPr>
        <w:t xml:space="preserve"> in setting up and installing automated systems with the following qualifications:</w:t>
      </w:r>
    </w:p>
    <w:p w14:paraId="18EE657A" w14:textId="77777777" w:rsidR="009E0BE9" w:rsidRPr="0039099A" w:rsidRDefault="009E0BE9" w:rsidP="00BA02C6">
      <w:pPr>
        <w:pStyle w:val="a1"/>
        <w:numPr>
          <w:ilvl w:val="0"/>
          <w:numId w:val="32"/>
        </w:numPr>
        <w:ind w:left="0" w:firstLine="284"/>
        <w:jc w:val="both"/>
        <w:rPr>
          <w:rFonts w:ascii="Arial" w:hAnsi="Arial" w:cs="Arial"/>
          <w:lang w:val="kk-KZ"/>
        </w:rPr>
      </w:pPr>
      <w:r w:rsidRPr="0039099A">
        <w:rPr>
          <w:rFonts w:ascii="Arial" w:hAnsi="Arial" w:cs="Arial"/>
          <w:lang w:val="kk-KZ"/>
        </w:rPr>
        <w:t xml:space="preserve">Higher education in the specialty "Electric Power Engineering". Supporting documents: a copy of the diploma of higher education (including a bachelor's degree): </w:t>
      </w:r>
    </w:p>
    <w:p w14:paraId="0CB7A6CE" w14:textId="0DABCA67" w:rsidR="009E0BE9" w:rsidRPr="0039099A" w:rsidRDefault="009E0BE9" w:rsidP="00BA02C6">
      <w:pPr>
        <w:pStyle w:val="a1"/>
        <w:numPr>
          <w:ilvl w:val="0"/>
          <w:numId w:val="32"/>
        </w:numPr>
        <w:ind w:left="0" w:firstLine="284"/>
        <w:jc w:val="both"/>
        <w:rPr>
          <w:rFonts w:ascii="Arial" w:hAnsi="Arial" w:cs="Arial"/>
        </w:rPr>
      </w:pPr>
      <w:r w:rsidRPr="0039099A">
        <w:rPr>
          <w:rFonts w:ascii="Arial" w:hAnsi="Arial" w:cs="Arial"/>
          <w:lang w:val="kk-KZ"/>
        </w:rPr>
        <w:t>A certificate confirming the completion of training in the basics of programming SIMATIC S7 controllers.</w:t>
      </w:r>
    </w:p>
    <w:p w14:paraId="128081D3" w14:textId="67013C2A" w:rsidR="0039099A" w:rsidRDefault="0039099A">
      <w:pPr>
        <w:spacing w:after="160" w:line="259" w:lineRule="auto"/>
        <w:rPr>
          <w:lang w:val="kk-KZ"/>
        </w:rPr>
      </w:pPr>
      <w:r>
        <w:rPr>
          <w:lang w:val="kk-KZ"/>
        </w:rPr>
        <w:br w:type="page"/>
      </w:r>
    </w:p>
    <w:p w14:paraId="66D6E4EF" w14:textId="14577939" w:rsidR="0039099A" w:rsidRPr="000E29DF" w:rsidRDefault="0039099A" w:rsidP="0039099A">
      <w:pPr>
        <w:pStyle w:val="a1"/>
        <w:ind w:left="284"/>
        <w:jc w:val="right"/>
        <w:rPr>
          <w:rFonts w:ascii="Arial" w:hAnsi="Arial" w:cs="Arial"/>
          <w:b/>
        </w:rPr>
      </w:pPr>
      <w:r w:rsidRPr="000E29DF">
        <w:rPr>
          <w:rFonts w:ascii="Arial" w:hAnsi="Arial" w:cs="Arial"/>
          <w:b/>
        </w:rPr>
        <w:lastRenderedPageBreak/>
        <w:t>APPENDIX 1</w:t>
      </w:r>
    </w:p>
    <w:p w14:paraId="3B5B7509" w14:textId="77777777" w:rsidR="0039099A" w:rsidRPr="000E29DF" w:rsidRDefault="0039099A" w:rsidP="0039099A">
      <w:pPr>
        <w:pStyle w:val="a1"/>
        <w:ind w:left="284"/>
        <w:jc w:val="both"/>
        <w:rPr>
          <w:rFonts w:ascii="Arial" w:hAnsi="Arial" w:cs="Arial"/>
          <w:b/>
        </w:rPr>
      </w:pPr>
    </w:p>
    <w:p w14:paraId="2BFEA434" w14:textId="63350C09" w:rsidR="0039099A" w:rsidRPr="000E29DF" w:rsidRDefault="000E29DF" w:rsidP="000E29DF">
      <w:pPr>
        <w:pStyle w:val="Style1"/>
        <w:rPr>
          <w:rFonts w:ascii="Arial" w:hAnsi="Arial" w:cs="Arial"/>
        </w:rPr>
      </w:pPr>
      <w:r w:rsidRPr="000E29DF">
        <w:rPr>
          <w:rFonts w:ascii="Arial" w:hAnsi="Arial" w:cs="Arial"/>
        </w:rPr>
        <w:t>Requirement for</w:t>
      </w:r>
      <w:r w:rsidR="0039099A" w:rsidRPr="000E29DF">
        <w:rPr>
          <w:rFonts w:ascii="Arial" w:hAnsi="Arial" w:cs="Arial"/>
        </w:rPr>
        <w:t xml:space="preserve"> </w:t>
      </w:r>
      <w:r w:rsidR="0039099A" w:rsidRPr="000E29DF">
        <w:rPr>
          <w:rFonts w:ascii="Arial" w:hAnsi="Arial" w:cs="Arial"/>
        </w:rPr>
        <w:t>Design</w:t>
      </w:r>
    </w:p>
    <w:p w14:paraId="62EE258C" w14:textId="051BABBC" w:rsidR="0039099A" w:rsidRPr="000E29DF" w:rsidRDefault="0039099A" w:rsidP="0039099A">
      <w:pPr>
        <w:pStyle w:val="a1"/>
        <w:ind w:left="284"/>
        <w:jc w:val="both"/>
        <w:rPr>
          <w:rFonts w:ascii="Arial" w:hAnsi="Arial" w:cs="Arial"/>
        </w:rPr>
      </w:pPr>
      <w:r w:rsidRPr="000E29DF">
        <w:rPr>
          <w:rFonts w:ascii="Arial" w:hAnsi="Arial" w:cs="Arial"/>
        </w:rPr>
        <w:t>The design includes the development of design and estimate documentation with the receipt of a positive conclusion of the state expert</w:t>
      </w:r>
    </w:p>
    <w:p w14:paraId="11980572" w14:textId="77777777" w:rsidR="000E29DF" w:rsidRPr="000E29DF" w:rsidRDefault="000E29DF" w:rsidP="0039099A">
      <w:pPr>
        <w:pStyle w:val="a1"/>
        <w:ind w:left="284"/>
        <w:jc w:val="both"/>
        <w:rPr>
          <w:rFonts w:ascii="Arial" w:hAnsi="Arial" w:cs="Arial"/>
        </w:rPr>
      </w:pPr>
    </w:p>
    <w:p w14:paraId="652350B6" w14:textId="01247E70" w:rsidR="0039099A" w:rsidRPr="000E29DF" w:rsidRDefault="0039099A" w:rsidP="00BA02C6">
      <w:pPr>
        <w:pStyle w:val="HeaderEC2"/>
        <w:numPr>
          <w:ilvl w:val="0"/>
          <w:numId w:val="34"/>
        </w:numPr>
        <w:ind w:left="0" w:firstLine="1080"/>
        <w:rPr>
          <w:rFonts w:ascii="Arial" w:hAnsi="Arial" w:cs="Arial"/>
        </w:rPr>
      </w:pPr>
      <w:r w:rsidRPr="000E29DF">
        <w:rPr>
          <w:rFonts w:ascii="Arial" w:hAnsi="Arial" w:cs="Arial"/>
        </w:rPr>
        <w:t>Requirements for architectural, construction, space-planning and structural solutions</w:t>
      </w:r>
    </w:p>
    <w:p w14:paraId="16DC42B1" w14:textId="77777777" w:rsidR="0039099A" w:rsidRPr="000E29DF" w:rsidRDefault="0039099A" w:rsidP="0039099A">
      <w:pPr>
        <w:pStyle w:val="a1"/>
        <w:ind w:left="284"/>
        <w:jc w:val="both"/>
        <w:rPr>
          <w:rFonts w:ascii="Arial" w:hAnsi="Arial" w:cs="Arial"/>
        </w:rPr>
      </w:pPr>
    </w:p>
    <w:p w14:paraId="1AF73B59" w14:textId="77777777" w:rsidR="0039099A" w:rsidRPr="000E29DF" w:rsidRDefault="0039099A" w:rsidP="000E29DF">
      <w:pPr>
        <w:pStyle w:val="a1"/>
        <w:ind w:left="0" w:firstLine="284"/>
        <w:jc w:val="both"/>
        <w:rPr>
          <w:rFonts w:ascii="Arial" w:hAnsi="Arial" w:cs="Arial"/>
        </w:rPr>
      </w:pPr>
      <w:r w:rsidRPr="000E29DF">
        <w:rPr>
          <w:rFonts w:ascii="Arial" w:hAnsi="Arial" w:cs="Arial"/>
        </w:rPr>
        <w:t>Architectural and construction, space-planning and structural solutions in the design of objects shall meet the requirements of the current regulatory documents in the field of architecture and urban planning in the territory of the Republic of Kazakhstan.</w:t>
      </w:r>
    </w:p>
    <w:p w14:paraId="19AC7DE8" w14:textId="77777777" w:rsidR="0039099A" w:rsidRPr="000E29DF" w:rsidRDefault="0039099A" w:rsidP="000E29DF">
      <w:pPr>
        <w:pStyle w:val="a1"/>
        <w:ind w:left="0" w:firstLine="284"/>
        <w:jc w:val="both"/>
        <w:rPr>
          <w:rFonts w:ascii="Arial" w:hAnsi="Arial" w:cs="Arial"/>
        </w:rPr>
      </w:pPr>
      <w:r w:rsidRPr="000E29DF">
        <w:rPr>
          <w:rFonts w:ascii="Arial" w:hAnsi="Arial" w:cs="Arial"/>
        </w:rPr>
        <w:t>When designing, if necessary, provide for the reconstruction of gauging stations (concreting of the measuring section of the canal, replacement or reconstruction of the gauging bridge, etc.).</w:t>
      </w:r>
    </w:p>
    <w:p w14:paraId="0966E615" w14:textId="77777777" w:rsidR="0039099A" w:rsidRPr="000E29DF" w:rsidRDefault="0039099A" w:rsidP="000E29DF">
      <w:pPr>
        <w:pStyle w:val="a1"/>
        <w:ind w:left="0" w:firstLine="284"/>
        <w:jc w:val="both"/>
        <w:rPr>
          <w:rFonts w:ascii="Arial" w:hAnsi="Arial" w:cs="Arial"/>
        </w:rPr>
      </w:pPr>
    </w:p>
    <w:p w14:paraId="4B955AF7" w14:textId="5030C759" w:rsidR="0039099A" w:rsidRPr="000E29DF" w:rsidRDefault="0039099A" w:rsidP="00BA02C6">
      <w:pPr>
        <w:pStyle w:val="HeaderEC2"/>
        <w:numPr>
          <w:ilvl w:val="0"/>
          <w:numId w:val="34"/>
        </w:numPr>
        <w:rPr>
          <w:rFonts w:ascii="Arial" w:hAnsi="Arial" w:cs="Arial"/>
        </w:rPr>
      </w:pPr>
      <w:r w:rsidRPr="000E29DF">
        <w:rPr>
          <w:rFonts w:ascii="Arial" w:hAnsi="Arial" w:cs="Arial"/>
        </w:rPr>
        <w:t>Requirements for the implementation of development and research work</w:t>
      </w:r>
    </w:p>
    <w:p w14:paraId="3BCF9D6F" w14:textId="77777777" w:rsidR="0039099A" w:rsidRPr="000E29DF" w:rsidRDefault="0039099A" w:rsidP="000E29DF">
      <w:pPr>
        <w:pStyle w:val="HeaderEC2"/>
        <w:rPr>
          <w:rFonts w:ascii="Arial" w:hAnsi="Arial" w:cs="Arial"/>
        </w:rPr>
      </w:pPr>
    </w:p>
    <w:p w14:paraId="26D76DCA" w14:textId="77777777" w:rsidR="0039099A" w:rsidRPr="000E29DF" w:rsidRDefault="0039099A" w:rsidP="000E29DF">
      <w:pPr>
        <w:pStyle w:val="a1"/>
        <w:ind w:left="0" w:firstLine="284"/>
        <w:jc w:val="both"/>
        <w:rPr>
          <w:rFonts w:ascii="Arial" w:hAnsi="Arial" w:cs="Arial"/>
        </w:rPr>
      </w:pPr>
      <w:r w:rsidRPr="000E29DF">
        <w:rPr>
          <w:rFonts w:ascii="Arial" w:hAnsi="Arial" w:cs="Arial"/>
        </w:rPr>
        <w:t>In accordance with the requirements of the norms in force on the territory of the Republic of Kazakhstan.</w:t>
      </w:r>
    </w:p>
    <w:p w14:paraId="319B9648" w14:textId="77777777" w:rsidR="0039099A" w:rsidRPr="000E29DF" w:rsidRDefault="0039099A" w:rsidP="0039099A">
      <w:pPr>
        <w:pStyle w:val="a1"/>
        <w:ind w:left="284"/>
        <w:jc w:val="both"/>
        <w:rPr>
          <w:rFonts w:ascii="Arial" w:hAnsi="Arial" w:cs="Arial"/>
        </w:rPr>
      </w:pPr>
    </w:p>
    <w:p w14:paraId="38E10EF7" w14:textId="77777777" w:rsidR="0039099A" w:rsidRPr="000E29DF" w:rsidRDefault="0039099A" w:rsidP="0039099A">
      <w:pPr>
        <w:pStyle w:val="a1"/>
        <w:ind w:left="284"/>
        <w:jc w:val="both"/>
        <w:rPr>
          <w:rFonts w:ascii="Arial" w:hAnsi="Arial" w:cs="Arial"/>
        </w:rPr>
      </w:pPr>
    </w:p>
    <w:p w14:paraId="2D07E629" w14:textId="21A2E953" w:rsidR="0039099A" w:rsidRPr="000E29DF" w:rsidRDefault="0039099A" w:rsidP="00BA02C6">
      <w:pPr>
        <w:pStyle w:val="HeaderEC2"/>
        <w:numPr>
          <w:ilvl w:val="0"/>
          <w:numId w:val="34"/>
        </w:numPr>
        <w:ind w:left="0" w:firstLine="1080"/>
        <w:rPr>
          <w:rFonts w:ascii="Arial" w:hAnsi="Arial" w:cs="Arial"/>
        </w:rPr>
      </w:pPr>
      <w:r w:rsidRPr="000E29DF">
        <w:rPr>
          <w:rFonts w:ascii="Arial" w:hAnsi="Arial" w:cs="Arial"/>
        </w:rPr>
        <w:t xml:space="preserve"> Requirement for the installation of automated water metering systems at head gauging stations</w:t>
      </w:r>
    </w:p>
    <w:p w14:paraId="231570DD" w14:textId="77777777" w:rsidR="0039099A" w:rsidRPr="000E29DF" w:rsidRDefault="0039099A" w:rsidP="0039099A">
      <w:pPr>
        <w:pStyle w:val="a1"/>
        <w:ind w:left="284"/>
        <w:jc w:val="both"/>
        <w:rPr>
          <w:rFonts w:ascii="Arial" w:hAnsi="Arial" w:cs="Arial"/>
        </w:rPr>
      </w:pPr>
    </w:p>
    <w:p w14:paraId="08978A15" w14:textId="77777777" w:rsidR="0039099A" w:rsidRPr="000E29DF" w:rsidRDefault="0039099A" w:rsidP="0039099A">
      <w:pPr>
        <w:pStyle w:val="a1"/>
        <w:ind w:left="284"/>
        <w:jc w:val="both"/>
        <w:rPr>
          <w:rFonts w:ascii="Arial" w:hAnsi="Arial" w:cs="Arial"/>
        </w:rPr>
      </w:pPr>
      <w:r w:rsidRPr="000E29DF">
        <w:rPr>
          <w:rFonts w:ascii="Arial" w:hAnsi="Arial" w:cs="Arial"/>
        </w:rPr>
        <w:t>The envisaged automated water metering system should provide water measurement in an open channel using ultrasonic sensors. Sensors must be able to be removed for cleaning and replacement without changing the previously installed configuration. The installation of sensors should be designed so that sedimentation does not interfere with the ultrasonic pathway, silt and rocky scree can be removed without difficulty, signal transmission cables cannot be damaged by debris, rocks or other materials, fish hooks, boat anchors, ice.</w:t>
      </w:r>
    </w:p>
    <w:p w14:paraId="3898F928" w14:textId="77777777" w:rsidR="0039099A" w:rsidRPr="000E29DF" w:rsidRDefault="0039099A" w:rsidP="0039099A">
      <w:pPr>
        <w:pStyle w:val="a1"/>
        <w:ind w:left="284"/>
        <w:jc w:val="both"/>
        <w:rPr>
          <w:rFonts w:ascii="Arial" w:hAnsi="Arial" w:cs="Arial"/>
        </w:rPr>
      </w:pPr>
      <w:r w:rsidRPr="000E29DF">
        <w:rPr>
          <w:rFonts w:ascii="Arial" w:hAnsi="Arial" w:cs="Arial"/>
        </w:rPr>
        <w:t>Characteristics of Ultrasonic Sensors</w:t>
      </w:r>
    </w:p>
    <w:p w14:paraId="5F9B4FD7" w14:textId="77777777" w:rsidR="0039099A" w:rsidRPr="000E29DF" w:rsidRDefault="0039099A" w:rsidP="0039099A">
      <w:pPr>
        <w:pStyle w:val="a1"/>
        <w:ind w:left="284"/>
        <w:jc w:val="both"/>
        <w:rPr>
          <w:rFonts w:ascii="Arial" w:hAnsi="Arial" w:cs="Arial"/>
        </w:rPr>
      </w:pPr>
    </w:p>
    <w:p w14:paraId="6452E2EA" w14:textId="77777777" w:rsidR="0039099A" w:rsidRPr="000E29DF" w:rsidRDefault="0039099A" w:rsidP="0039099A">
      <w:pPr>
        <w:pStyle w:val="a1"/>
        <w:ind w:left="284"/>
        <w:jc w:val="both"/>
        <w:rPr>
          <w:rFonts w:ascii="Arial" w:hAnsi="Arial" w:cs="Arial"/>
        </w:rPr>
      </w:pPr>
      <w:r w:rsidRPr="000E29DF">
        <w:rPr>
          <w:rFonts w:ascii="Arial" w:hAnsi="Arial" w:cs="Arial"/>
        </w:rPr>
        <w:t></w:t>
      </w:r>
      <w:r w:rsidRPr="000E29DF">
        <w:rPr>
          <w:rFonts w:ascii="Arial" w:hAnsi="Arial" w:cs="Arial"/>
        </w:rPr>
        <w:tab/>
        <w:t>Measurement of water flow velocities in the range from 20mm/s to 12m/s</w:t>
      </w:r>
    </w:p>
    <w:p w14:paraId="5AD815DB" w14:textId="77777777" w:rsidR="0039099A" w:rsidRPr="000E29DF" w:rsidRDefault="0039099A" w:rsidP="0039099A">
      <w:pPr>
        <w:pStyle w:val="a1"/>
        <w:ind w:left="284"/>
        <w:jc w:val="both"/>
        <w:rPr>
          <w:rFonts w:ascii="Arial" w:hAnsi="Arial" w:cs="Arial"/>
        </w:rPr>
      </w:pPr>
      <w:r w:rsidRPr="000E29DF">
        <w:rPr>
          <w:rFonts w:ascii="Arial" w:hAnsi="Arial" w:cs="Arial"/>
        </w:rPr>
        <w:t></w:t>
      </w:r>
      <w:r w:rsidRPr="000E29DF">
        <w:rPr>
          <w:rFonts w:ascii="Arial" w:hAnsi="Arial" w:cs="Arial"/>
        </w:rPr>
        <w:tab/>
        <w:t xml:space="preserve">Version not lower than IP68; </w:t>
      </w:r>
    </w:p>
    <w:p w14:paraId="2ECB4D26" w14:textId="77777777" w:rsidR="0039099A" w:rsidRPr="000E29DF" w:rsidRDefault="0039099A" w:rsidP="0039099A">
      <w:pPr>
        <w:pStyle w:val="a1"/>
        <w:ind w:left="284"/>
        <w:jc w:val="both"/>
        <w:rPr>
          <w:rFonts w:ascii="Arial" w:hAnsi="Arial" w:cs="Arial"/>
        </w:rPr>
      </w:pPr>
      <w:r w:rsidRPr="000E29DF">
        <w:rPr>
          <w:rFonts w:ascii="Arial" w:hAnsi="Arial" w:cs="Arial"/>
        </w:rPr>
        <w:t></w:t>
      </w:r>
      <w:r w:rsidRPr="000E29DF">
        <w:rPr>
          <w:rFonts w:ascii="Arial" w:hAnsi="Arial" w:cs="Arial"/>
        </w:rPr>
        <w:tab/>
        <w:t xml:space="preserve">Depth measurement from 20mm to 5000mm </w:t>
      </w:r>
    </w:p>
    <w:p w14:paraId="485B756F" w14:textId="77777777" w:rsidR="0039099A" w:rsidRPr="000E29DF" w:rsidRDefault="0039099A" w:rsidP="0039099A">
      <w:pPr>
        <w:pStyle w:val="a1"/>
        <w:ind w:left="284"/>
        <w:jc w:val="both"/>
        <w:rPr>
          <w:rFonts w:ascii="Arial" w:hAnsi="Arial" w:cs="Arial"/>
        </w:rPr>
      </w:pPr>
      <w:r w:rsidRPr="000E29DF">
        <w:rPr>
          <w:rFonts w:ascii="Arial" w:hAnsi="Arial" w:cs="Arial"/>
        </w:rPr>
        <w:t></w:t>
      </w:r>
      <w:r w:rsidRPr="000E29DF">
        <w:rPr>
          <w:rFonts w:ascii="Arial" w:hAnsi="Arial" w:cs="Arial"/>
        </w:rPr>
        <w:tab/>
        <w:t xml:space="preserve">The error is not more than ± 5%; </w:t>
      </w:r>
    </w:p>
    <w:p w14:paraId="77B4F9DD" w14:textId="77777777" w:rsidR="0039099A" w:rsidRPr="000E29DF" w:rsidRDefault="0039099A" w:rsidP="0039099A">
      <w:pPr>
        <w:pStyle w:val="a1"/>
        <w:ind w:left="284"/>
        <w:jc w:val="both"/>
        <w:rPr>
          <w:rFonts w:ascii="Arial" w:hAnsi="Arial" w:cs="Arial"/>
        </w:rPr>
      </w:pPr>
      <w:r w:rsidRPr="000E29DF">
        <w:rPr>
          <w:rFonts w:ascii="Arial" w:hAnsi="Arial" w:cs="Arial"/>
        </w:rPr>
        <w:t></w:t>
      </w:r>
      <w:r w:rsidRPr="000E29DF">
        <w:rPr>
          <w:rFonts w:ascii="Arial" w:hAnsi="Arial" w:cs="Arial"/>
        </w:rPr>
        <w:tab/>
        <w:t xml:space="preserve">Operating temperature -40 to +60 °C; </w:t>
      </w:r>
    </w:p>
    <w:p w14:paraId="74E28B9E" w14:textId="77777777" w:rsidR="0039099A" w:rsidRPr="000E29DF" w:rsidRDefault="0039099A" w:rsidP="0039099A">
      <w:pPr>
        <w:pStyle w:val="a1"/>
        <w:ind w:left="284"/>
        <w:jc w:val="both"/>
        <w:rPr>
          <w:rFonts w:ascii="Arial" w:hAnsi="Arial" w:cs="Arial"/>
        </w:rPr>
      </w:pPr>
      <w:r w:rsidRPr="000E29DF">
        <w:rPr>
          <w:rFonts w:ascii="Arial" w:hAnsi="Arial" w:cs="Arial"/>
        </w:rPr>
        <w:t></w:t>
      </w:r>
      <w:r w:rsidRPr="000E29DF">
        <w:rPr>
          <w:rFonts w:ascii="Arial" w:hAnsi="Arial" w:cs="Arial"/>
        </w:rPr>
        <w:tab/>
        <w:t>Automatic generation of archives of data on measured water volumes;</w:t>
      </w:r>
    </w:p>
    <w:p w14:paraId="321321D0" w14:textId="77777777" w:rsidR="0039099A" w:rsidRPr="000E29DF" w:rsidRDefault="0039099A" w:rsidP="0039099A">
      <w:pPr>
        <w:pStyle w:val="a1"/>
        <w:ind w:left="284"/>
        <w:jc w:val="both"/>
        <w:rPr>
          <w:rFonts w:ascii="Arial" w:hAnsi="Arial" w:cs="Arial"/>
        </w:rPr>
      </w:pPr>
      <w:r w:rsidRPr="000E29DF">
        <w:rPr>
          <w:rFonts w:ascii="Arial" w:hAnsi="Arial" w:cs="Arial"/>
        </w:rPr>
        <w:t></w:t>
      </w:r>
      <w:r w:rsidRPr="000E29DF">
        <w:rPr>
          <w:rFonts w:ascii="Arial" w:hAnsi="Arial" w:cs="Arial"/>
        </w:rPr>
        <w:tab/>
        <w:t xml:space="preserve">Mode of operation - continuous; </w:t>
      </w:r>
    </w:p>
    <w:p w14:paraId="2304F451" w14:textId="77777777" w:rsidR="0039099A" w:rsidRPr="000E29DF" w:rsidRDefault="0039099A" w:rsidP="0039099A">
      <w:pPr>
        <w:pStyle w:val="a1"/>
        <w:ind w:left="284"/>
        <w:jc w:val="both"/>
        <w:rPr>
          <w:rFonts w:ascii="Arial" w:hAnsi="Arial" w:cs="Arial"/>
        </w:rPr>
      </w:pPr>
      <w:r w:rsidRPr="000E29DF">
        <w:rPr>
          <w:rFonts w:ascii="Arial" w:hAnsi="Arial" w:cs="Arial"/>
        </w:rPr>
        <w:t></w:t>
      </w:r>
      <w:r w:rsidRPr="000E29DF">
        <w:rPr>
          <w:rFonts w:ascii="Arial" w:hAnsi="Arial" w:cs="Arial"/>
        </w:rPr>
        <w:tab/>
        <w:t xml:space="preserve">Integrated control with local LCD display, with protection against unauthorized access at the local software level; </w:t>
      </w:r>
    </w:p>
    <w:p w14:paraId="101D9368" w14:textId="77777777" w:rsidR="0039099A" w:rsidRPr="000E29DF" w:rsidRDefault="0039099A" w:rsidP="0039099A">
      <w:pPr>
        <w:pStyle w:val="a1"/>
        <w:ind w:left="284"/>
        <w:jc w:val="both"/>
        <w:rPr>
          <w:rFonts w:ascii="Arial" w:hAnsi="Arial" w:cs="Arial"/>
        </w:rPr>
      </w:pPr>
      <w:r w:rsidRPr="000E29DF">
        <w:rPr>
          <w:rFonts w:ascii="Arial" w:hAnsi="Arial" w:cs="Arial"/>
        </w:rPr>
        <w:lastRenderedPageBreak/>
        <w:t></w:t>
      </w:r>
      <w:r w:rsidRPr="000E29DF">
        <w:rPr>
          <w:rFonts w:ascii="Arial" w:hAnsi="Arial" w:cs="Arial"/>
        </w:rPr>
        <w:tab/>
        <w:t>Each measuring point must be provided with a transmission for programming, displaying, and storing data.</w:t>
      </w:r>
    </w:p>
    <w:p w14:paraId="59ACB74D" w14:textId="77777777" w:rsidR="0039099A" w:rsidRPr="000E29DF" w:rsidRDefault="0039099A" w:rsidP="0039099A">
      <w:pPr>
        <w:pStyle w:val="a1"/>
        <w:ind w:left="284"/>
        <w:jc w:val="both"/>
        <w:rPr>
          <w:rFonts w:ascii="Arial" w:hAnsi="Arial" w:cs="Arial"/>
        </w:rPr>
      </w:pPr>
    </w:p>
    <w:p w14:paraId="5200D97E" w14:textId="728D0AF8" w:rsidR="0039099A" w:rsidRPr="000E29DF" w:rsidRDefault="0039099A" w:rsidP="00BA02C6">
      <w:pPr>
        <w:pStyle w:val="HeaderEC2"/>
        <w:numPr>
          <w:ilvl w:val="0"/>
          <w:numId w:val="34"/>
        </w:numPr>
        <w:ind w:left="0" w:firstLine="1080"/>
        <w:rPr>
          <w:rFonts w:ascii="Arial" w:hAnsi="Arial" w:cs="Arial"/>
        </w:rPr>
      </w:pPr>
      <w:r w:rsidRPr="000E29DF">
        <w:rPr>
          <w:rFonts w:ascii="Arial" w:hAnsi="Arial" w:cs="Arial"/>
        </w:rPr>
        <w:t>Requirements for installation of automated water metering and distribution systems at K-21 canal pickets: PK45+00, PK95+00, PK123+29, PK 148+58</w:t>
      </w:r>
    </w:p>
    <w:p w14:paraId="05A48C6C" w14:textId="77777777" w:rsidR="0039099A" w:rsidRPr="000E29DF" w:rsidRDefault="0039099A" w:rsidP="0039099A">
      <w:pPr>
        <w:pStyle w:val="a1"/>
        <w:ind w:left="284"/>
        <w:jc w:val="both"/>
        <w:rPr>
          <w:rFonts w:ascii="Arial" w:hAnsi="Arial" w:cs="Arial"/>
        </w:rPr>
      </w:pPr>
    </w:p>
    <w:p w14:paraId="14ABAFF4" w14:textId="77777777" w:rsidR="0039099A" w:rsidRPr="000E29DF" w:rsidRDefault="0039099A" w:rsidP="000E29DF">
      <w:pPr>
        <w:pStyle w:val="a1"/>
        <w:ind w:left="0" w:firstLine="284"/>
        <w:jc w:val="both"/>
        <w:rPr>
          <w:rFonts w:ascii="Arial" w:hAnsi="Arial" w:cs="Arial"/>
        </w:rPr>
      </w:pPr>
      <w:r w:rsidRPr="000E29DF">
        <w:rPr>
          <w:rFonts w:ascii="Arial" w:hAnsi="Arial" w:cs="Arial"/>
        </w:rPr>
        <w:t>An automated gate should be able to measure and regulate water flow and include built-in water level sensors, a motor drive, a gate position sensor, water flow rate sensors, remote control capability, and a backup power supply. An automated shutter must meet the following requirements:</w:t>
      </w:r>
    </w:p>
    <w:p w14:paraId="1989D745" w14:textId="77777777" w:rsidR="0039099A" w:rsidRPr="000E29DF" w:rsidRDefault="0039099A" w:rsidP="0039099A">
      <w:pPr>
        <w:pStyle w:val="a1"/>
        <w:ind w:left="284"/>
        <w:jc w:val="both"/>
        <w:rPr>
          <w:rFonts w:ascii="Arial" w:hAnsi="Arial" w:cs="Arial"/>
        </w:rPr>
      </w:pPr>
      <w:r w:rsidRPr="000E29DF">
        <w:rPr>
          <w:rFonts w:ascii="Arial" w:hAnsi="Arial" w:cs="Arial"/>
        </w:rPr>
        <w:t xml:space="preserve">Shutter Specifications </w:t>
      </w:r>
    </w:p>
    <w:p w14:paraId="58142B4F" w14:textId="77777777" w:rsidR="0039099A" w:rsidRPr="000E29DF" w:rsidRDefault="0039099A" w:rsidP="0039099A">
      <w:pPr>
        <w:pStyle w:val="a1"/>
        <w:ind w:left="284"/>
        <w:jc w:val="both"/>
        <w:rPr>
          <w:rFonts w:ascii="Arial" w:hAnsi="Arial" w:cs="Arial"/>
        </w:rPr>
      </w:pPr>
    </w:p>
    <w:p w14:paraId="18CE6D36" w14:textId="77777777" w:rsidR="0039099A" w:rsidRPr="000E29DF" w:rsidRDefault="0039099A" w:rsidP="0039099A">
      <w:pPr>
        <w:pStyle w:val="a1"/>
        <w:ind w:left="284"/>
        <w:jc w:val="both"/>
        <w:rPr>
          <w:rFonts w:ascii="Arial" w:hAnsi="Arial" w:cs="Arial"/>
        </w:rPr>
      </w:pPr>
      <w:r w:rsidRPr="000E29DF">
        <w:rPr>
          <w:rFonts w:ascii="Arial" w:hAnsi="Arial" w:cs="Arial"/>
        </w:rPr>
        <w:t></w:t>
      </w:r>
      <w:r w:rsidRPr="000E29DF">
        <w:rPr>
          <w:rFonts w:ascii="Arial" w:hAnsi="Arial" w:cs="Arial"/>
        </w:rPr>
        <w:tab/>
        <w:t>Shutter material: metal with anti-corrosion properties;</w:t>
      </w:r>
    </w:p>
    <w:p w14:paraId="42407F97" w14:textId="77777777" w:rsidR="0039099A" w:rsidRPr="000E29DF" w:rsidRDefault="0039099A" w:rsidP="0039099A">
      <w:pPr>
        <w:pStyle w:val="a1"/>
        <w:ind w:left="284"/>
        <w:jc w:val="both"/>
        <w:rPr>
          <w:rFonts w:ascii="Arial" w:hAnsi="Arial" w:cs="Arial"/>
        </w:rPr>
      </w:pPr>
      <w:r w:rsidRPr="000E29DF">
        <w:rPr>
          <w:rFonts w:ascii="Arial" w:hAnsi="Arial" w:cs="Arial"/>
        </w:rPr>
        <w:t></w:t>
      </w:r>
      <w:r w:rsidRPr="000E29DF">
        <w:rPr>
          <w:rFonts w:ascii="Arial" w:hAnsi="Arial" w:cs="Arial"/>
        </w:rPr>
        <w:tab/>
        <w:t>Ultrasonic/hydrostatic measurement of water level;</w:t>
      </w:r>
    </w:p>
    <w:p w14:paraId="3F6BAEEE" w14:textId="77777777" w:rsidR="0039099A" w:rsidRPr="000E29DF" w:rsidRDefault="0039099A" w:rsidP="0039099A">
      <w:pPr>
        <w:pStyle w:val="a1"/>
        <w:ind w:left="284"/>
        <w:jc w:val="both"/>
        <w:rPr>
          <w:rFonts w:ascii="Arial" w:hAnsi="Arial" w:cs="Arial"/>
        </w:rPr>
      </w:pPr>
      <w:r w:rsidRPr="000E29DF">
        <w:rPr>
          <w:rFonts w:ascii="Arial" w:hAnsi="Arial" w:cs="Arial"/>
        </w:rPr>
        <w:t></w:t>
      </w:r>
      <w:r w:rsidRPr="000E29DF">
        <w:rPr>
          <w:rFonts w:ascii="Arial" w:hAnsi="Arial" w:cs="Arial"/>
        </w:rPr>
        <w:tab/>
        <w:t>Measurement of water flow velocities, including low ones from 20 mm/s;</w:t>
      </w:r>
    </w:p>
    <w:p w14:paraId="2122A998" w14:textId="77777777" w:rsidR="0039099A" w:rsidRPr="000E29DF" w:rsidRDefault="0039099A" w:rsidP="0039099A">
      <w:pPr>
        <w:pStyle w:val="a1"/>
        <w:ind w:left="284"/>
        <w:jc w:val="both"/>
        <w:rPr>
          <w:rFonts w:ascii="Arial" w:hAnsi="Arial" w:cs="Arial"/>
        </w:rPr>
      </w:pPr>
      <w:r w:rsidRPr="000E29DF">
        <w:rPr>
          <w:rFonts w:ascii="Arial" w:hAnsi="Arial" w:cs="Arial"/>
        </w:rPr>
        <w:t></w:t>
      </w:r>
      <w:r w:rsidRPr="000E29DF">
        <w:rPr>
          <w:rFonts w:ascii="Arial" w:hAnsi="Arial" w:cs="Arial"/>
        </w:rPr>
        <w:tab/>
        <w:t>Design: not lower than IP68;</w:t>
      </w:r>
    </w:p>
    <w:p w14:paraId="49D0EA7C" w14:textId="6A95444E" w:rsidR="0039099A" w:rsidRPr="000E29DF" w:rsidRDefault="0039099A" w:rsidP="0039099A">
      <w:pPr>
        <w:pStyle w:val="a1"/>
        <w:ind w:left="284"/>
        <w:jc w:val="both"/>
        <w:rPr>
          <w:rFonts w:ascii="Arial" w:hAnsi="Arial" w:cs="Arial"/>
        </w:rPr>
      </w:pPr>
      <w:r w:rsidRPr="000E29DF">
        <w:rPr>
          <w:rFonts w:ascii="Arial" w:hAnsi="Arial" w:cs="Arial"/>
        </w:rPr>
        <w:t></w:t>
      </w:r>
      <w:r w:rsidRPr="000E29DF">
        <w:rPr>
          <w:rFonts w:ascii="Arial" w:hAnsi="Arial" w:cs="Arial"/>
        </w:rPr>
        <w:tab/>
        <w:t xml:space="preserve"> Automatic generation of archives of data on measured water volumes;</w:t>
      </w:r>
    </w:p>
    <w:p w14:paraId="6EC06EB6" w14:textId="52A3EFF9" w:rsidR="0039099A" w:rsidRPr="000E29DF" w:rsidRDefault="0039099A" w:rsidP="0039099A">
      <w:pPr>
        <w:pStyle w:val="a1"/>
        <w:ind w:left="284"/>
        <w:jc w:val="both"/>
        <w:rPr>
          <w:rFonts w:ascii="Arial" w:hAnsi="Arial" w:cs="Arial"/>
        </w:rPr>
      </w:pPr>
      <w:r w:rsidRPr="000E29DF">
        <w:rPr>
          <w:rFonts w:ascii="Arial" w:hAnsi="Arial" w:cs="Arial"/>
        </w:rPr>
        <w:t></w:t>
      </w:r>
      <w:r w:rsidRPr="000E29DF">
        <w:rPr>
          <w:rFonts w:ascii="Arial" w:hAnsi="Arial" w:cs="Arial"/>
        </w:rPr>
        <w:tab/>
        <w:t>Integrated control with local LCD display of the controller built into the gate or control cabinet, with protection against unauthorized access at the level of local software;</w:t>
      </w:r>
    </w:p>
    <w:p w14:paraId="676429E3" w14:textId="77777777" w:rsidR="0039099A" w:rsidRPr="000E29DF" w:rsidRDefault="0039099A" w:rsidP="0039099A">
      <w:pPr>
        <w:pStyle w:val="a1"/>
        <w:ind w:left="284"/>
        <w:jc w:val="both"/>
        <w:rPr>
          <w:rFonts w:ascii="Arial" w:hAnsi="Arial" w:cs="Arial"/>
        </w:rPr>
      </w:pPr>
      <w:r w:rsidRPr="000E29DF">
        <w:rPr>
          <w:rFonts w:ascii="Arial" w:hAnsi="Arial" w:cs="Arial"/>
        </w:rPr>
        <w:t></w:t>
      </w:r>
      <w:r w:rsidRPr="000E29DF">
        <w:rPr>
          <w:rFonts w:ascii="Arial" w:hAnsi="Arial" w:cs="Arial"/>
        </w:rPr>
        <w:tab/>
        <w:t>The local software and hardware complex should provide manual and automatic control of the shutter according to the following parameters:</w:t>
      </w:r>
    </w:p>
    <w:p w14:paraId="08A7C75B" w14:textId="7FF0B7DD" w:rsidR="0039099A" w:rsidRPr="000E29DF" w:rsidRDefault="0039099A" w:rsidP="000E29DF">
      <w:pPr>
        <w:pStyle w:val="a1"/>
        <w:ind w:left="0" w:firstLine="284"/>
        <w:jc w:val="both"/>
        <w:rPr>
          <w:rFonts w:ascii="Arial" w:hAnsi="Arial" w:cs="Arial"/>
        </w:rPr>
      </w:pPr>
      <w:r w:rsidRPr="000E29DF">
        <w:rPr>
          <w:rFonts w:ascii="Arial" w:hAnsi="Arial" w:cs="Arial"/>
        </w:rPr>
        <w:t>1) Automatic movement of the shutter to the set position;</w:t>
      </w:r>
    </w:p>
    <w:p w14:paraId="27979207" w14:textId="77777777" w:rsidR="0039099A" w:rsidRPr="000E29DF" w:rsidRDefault="0039099A" w:rsidP="000E29DF">
      <w:pPr>
        <w:pStyle w:val="a1"/>
        <w:ind w:left="0" w:firstLine="284"/>
        <w:jc w:val="both"/>
        <w:rPr>
          <w:rFonts w:ascii="Arial" w:hAnsi="Arial" w:cs="Arial"/>
        </w:rPr>
      </w:pPr>
    </w:p>
    <w:p w14:paraId="7CC9D135" w14:textId="77777777" w:rsidR="0039099A" w:rsidRPr="000E29DF" w:rsidRDefault="0039099A" w:rsidP="000E29DF">
      <w:pPr>
        <w:pStyle w:val="a1"/>
        <w:ind w:left="0" w:firstLine="284"/>
        <w:jc w:val="both"/>
        <w:rPr>
          <w:rFonts w:ascii="Arial" w:hAnsi="Arial" w:cs="Arial"/>
        </w:rPr>
      </w:pPr>
      <w:r w:rsidRPr="000E29DF">
        <w:rPr>
          <w:rFonts w:ascii="Arial" w:hAnsi="Arial" w:cs="Arial"/>
        </w:rPr>
        <w:t>2) Ensuring a constant set flow rate, if it is possible to provide the necessary amount of water by the supply channel.</w:t>
      </w:r>
    </w:p>
    <w:p w14:paraId="656BE712" w14:textId="77777777" w:rsidR="0039099A" w:rsidRPr="000E29DF" w:rsidRDefault="0039099A" w:rsidP="000E29DF">
      <w:pPr>
        <w:pStyle w:val="a1"/>
        <w:ind w:left="0" w:firstLine="284"/>
        <w:jc w:val="both"/>
        <w:rPr>
          <w:rFonts w:ascii="Arial" w:hAnsi="Arial" w:cs="Arial"/>
        </w:rPr>
      </w:pPr>
    </w:p>
    <w:p w14:paraId="778C9173" w14:textId="77777777" w:rsidR="0039099A" w:rsidRPr="000E29DF" w:rsidRDefault="0039099A" w:rsidP="000E29DF">
      <w:pPr>
        <w:pStyle w:val="a1"/>
        <w:ind w:left="0" w:firstLine="284"/>
        <w:jc w:val="both"/>
        <w:rPr>
          <w:rFonts w:ascii="Arial" w:hAnsi="Arial" w:cs="Arial"/>
        </w:rPr>
      </w:pPr>
      <w:r w:rsidRPr="000E29DF">
        <w:rPr>
          <w:rFonts w:ascii="Arial" w:hAnsi="Arial" w:cs="Arial"/>
        </w:rPr>
        <w:t>3) Self-diagnostics of the condition of the gate actuator to ensure timely preventive maintenance;</w:t>
      </w:r>
    </w:p>
    <w:p w14:paraId="66B4E8E7" w14:textId="77777777" w:rsidR="0039099A" w:rsidRPr="000E29DF" w:rsidRDefault="0039099A" w:rsidP="000E29DF">
      <w:pPr>
        <w:pStyle w:val="a1"/>
        <w:ind w:left="0" w:firstLine="284"/>
        <w:jc w:val="both"/>
        <w:rPr>
          <w:rFonts w:ascii="Arial" w:hAnsi="Arial" w:cs="Arial"/>
        </w:rPr>
      </w:pPr>
    </w:p>
    <w:p w14:paraId="4557D722" w14:textId="77777777" w:rsidR="0039099A" w:rsidRPr="000E29DF" w:rsidRDefault="0039099A" w:rsidP="000E29DF">
      <w:pPr>
        <w:pStyle w:val="a1"/>
        <w:ind w:left="0" w:firstLine="284"/>
        <w:jc w:val="both"/>
        <w:rPr>
          <w:rFonts w:ascii="Arial" w:hAnsi="Arial" w:cs="Arial"/>
        </w:rPr>
      </w:pPr>
      <w:r w:rsidRPr="000E29DF">
        <w:rPr>
          <w:rFonts w:ascii="Arial" w:hAnsi="Arial" w:cs="Arial"/>
        </w:rPr>
        <w:t>4) the possibility of remote control and monitoring from the control room, if necessary;</w:t>
      </w:r>
    </w:p>
    <w:p w14:paraId="55E51ECC" w14:textId="77777777" w:rsidR="0039099A" w:rsidRPr="000E29DF" w:rsidRDefault="0039099A" w:rsidP="000E29DF">
      <w:pPr>
        <w:pStyle w:val="a1"/>
        <w:ind w:left="0" w:firstLine="284"/>
        <w:jc w:val="both"/>
        <w:rPr>
          <w:rFonts w:ascii="Arial" w:hAnsi="Arial" w:cs="Arial"/>
        </w:rPr>
      </w:pPr>
    </w:p>
    <w:p w14:paraId="51DB6415" w14:textId="77777777" w:rsidR="0039099A" w:rsidRPr="000E29DF" w:rsidRDefault="0039099A" w:rsidP="000E29DF">
      <w:pPr>
        <w:pStyle w:val="a1"/>
        <w:ind w:left="0" w:firstLine="284"/>
        <w:jc w:val="both"/>
        <w:rPr>
          <w:rFonts w:ascii="Arial" w:hAnsi="Arial" w:cs="Arial"/>
        </w:rPr>
      </w:pPr>
      <w:r w:rsidRPr="000E29DF">
        <w:rPr>
          <w:rFonts w:ascii="Arial" w:hAnsi="Arial" w:cs="Arial"/>
        </w:rPr>
        <w:t>In the event of a power failure, the mechanism of the system shall be able to manually open and close the shutter.</w:t>
      </w:r>
    </w:p>
    <w:p w14:paraId="689B49A6" w14:textId="77777777" w:rsidR="0039099A" w:rsidRPr="000E29DF" w:rsidRDefault="0039099A" w:rsidP="000E29DF">
      <w:pPr>
        <w:pStyle w:val="a1"/>
        <w:ind w:left="0" w:firstLine="284"/>
        <w:jc w:val="both"/>
        <w:rPr>
          <w:rFonts w:ascii="Arial" w:hAnsi="Arial" w:cs="Arial"/>
        </w:rPr>
      </w:pPr>
    </w:p>
    <w:p w14:paraId="28656536" w14:textId="77777777" w:rsidR="0039099A" w:rsidRPr="000E29DF" w:rsidRDefault="0039099A" w:rsidP="000E29DF">
      <w:pPr>
        <w:pStyle w:val="a1"/>
        <w:ind w:left="0" w:firstLine="284"/>
        <w:jc w:val="both"/>
        <w:rPr>
          <w:rFonts w:ascii="Arial" w:hAnsi="Arial" w:cs="Arial"/>
        </w:rPr>
      </w:pPr>
      <w:r w:rsidRPr="000E29DF">
        <w:rPr>
          <w:rFonts w:ascii="Arial" w:hAnsi="Arial" w:cs="Arial"/>
        </w:rPr>
        <w:t>The physical principle of flow measurement should be based on the method of the difference in the transit time of the ultrasonic signal.</w:t>
      </w:r>
    </w:p>
    <w:p w14:paraId="54E87E6A" w14:textId="77777777" w:rsidR="0039099A" w:rsidRPr="000E29DF" w:rsidRDefault="0039099A" w:rsidP="000E29DF">
      <w:pPr>
        <w:pStyle w:val="a1"/>
        <w:ind w:left="0" w:firstLine="284"/>
        <w:jc w:val="both"/>
        <w:rPr>
          <w:rFonts w:ascii="Arial" w:hAnsi="Arial" w:cs="Arial"/>
        </w:rPr>
      </w:pPr>
    </w:p>
    <w:p w14:paraId="76469261" w14:textId="77777777" w:rsidR="0039099A" w:rsidRPr="000E29DF" w:rsidRDefault="0039099A" w:rsidP="000E29DF">
      <w:pPr>
        <w:pStyle w:val="a1"/>
        <w:ind w:left="0" w:firstLine="284"/>
        <w:jc w:val="both"/>
        <w:rPr>
          <w:rFonts w:ascii="Arial" w:hAnsi="Arial" w:cs="Arial"/>
        </w:rPr>
      </w:pPr>
      <w:r w:rsidRPr="000E29DF">
        <w:rPr>
          <w:rFonts w:ascii="Arial" w:hAnsi="Arial" w:cs="Arial"/>
        </w:rPr>
        <w:t>The measuring scheme should consist of several levels.</w:t>
      </w:r>
    </w:p>
    <w:p w14:paraId="0C6A8655" w14:textId="77777777" w:rsidR="0039099A" w:rsidRPr="000E29DF" w:rsidRDefault="0039099A" w:rsidP="000E29DF">
      <w:pPr>
        <w:pStyle w:val="a1"/>
        <w:ind w:left="0" w:firstLine="284"/>
        <w:jc w:val="both"/>
        <w:rPr>
          <w:rFonts w:ascii="Arial" w:hAnsi="Arial" w:cs="Arial"/>
        </w:rPr>
      </w:pPr>
    </w:p>
    <w:p w14:paraId="6DB01E5A" w14:textId="77777777" w:rsidR="0039099A" w:rsidRPr="000E29DF" w:rsidRDefault="0039099A" w:rsidP="000E29DF">
      <w:pPr>
        <w:pStyle w:val="a1"/>
        <w:ind w:left="0" w:firstLine="284"/>
        <w:jc w:val="both"/>
        <w:rPr>
          <w:rFonts w:ascii="Arial" w:hAnsi="Arial" w:cs="Arial"/>
        </w:rPr>
      </w:pPr>
      <w:r w:rsidRPr="000E29DF">
        <w:rPr>
          <w:rFonts w:ascii="Arial" w:hAnsi="Arial" w:cs="Arial"/>
        </w:rPr>
        <w:t>A sufficient number of flow meters should be provided to ensure a measurement error of no more than ± 2.5%.</w:t>
      </w:r>
    </w:p>
    <w:p w14:paraId="18895ABC" w14:textId="77777777" w:rsidR="0039099A" w:rsidRPr="000E29DF" w:rsidRDefault="0039099A" w:rsidP="000E29DF">
      <w:pPr>
        <w:pStyle w:val="a1"/>
        <w:ind w:left="0" w:firstLine="284"/>
        <w:jc w:val="both"/>
        <w:rPr>
          <w:rFonts w:ascii="Arial" w:hAnsi="Arial" w:cs="Arial"/>
        </w:rPr>
      </w:pPr>
    </w:p>
    <w:p w14:paraId="686A9179" w14:textId="77777777" w:rsidR="0039099A" w:rsidRPr="000E29DF" w:rsidRDefault="0039099A" w:rsidP="000E29DF">
      <w:pPr>
        <w:pStyle w:val="a1"/>
        <w:ind w:left="0" w:firstLine="284"/>
        <w:jc w:val="both"/>
        <w:rPr>
          <w:rFonts w:ascii="Arial" w:hAnsi="Arial" w:cs="Arial"/>
        </w:rPr>
      </w:pPr>
      <w:r w:rsidRPr="000E29DF">
        <w:rPr>
          <w:rFonts w:ascii="Arial" w:hAnsi="Arial" w:cs="Arial"/>
        </w:rPr>
        <w:t>The software must be able to visualize the received signal.</w:t>
      </w:r>
    </w:p>
    <w:p w14:paraId="5B5BAB1E" w14:textId="77777777" w:rsidR="0039099A" w:rsidRPr="000E29DF" w:rsidRDefault="0039099A" w:rsidP="000E29DF">
      <w:pPr>
        <w:pStyle w:val="a1"/>
        <w:ind w:left="0" w:firstLine="284"/>
        <w:jc w:val="both"/>
        <w:rPr>
          <w:rFonts w:ascii="Arial" w:hAnsi="Arial" w:cs="Arial"/>
        </w:rPr>
      </w:pPr>
    </w:p>
    <w:p w14:paraId="66C087C5" w14:textId="77777777" w:rsidR="0039099A" w:rsidRPr="000E29DF" w:rsidRDefault="0039099A" w:rsidP="000E29DF">
      <w:pPr>
        <w:pStyle w:val="a1"/>
        <w:ind w:left="0" w:firstLine="284"/>
        <w:jc w:val="both"/>
        <w:rPr>
          <w:rFonts w:ascii="Arial" w:hAnsi="Arial" w:cs="Arial"/>
        </w:rPr>
      </w:pPr>
      <w:r w:rsidRPr="000E29DF">
        <w:rPr>
          <w:rFonts w:ascii="Arial" w:hAnsi="Arial" w:cs="Arial"/>
        </w:rPr>
        <w:lastRenderedPageBreak/>
        <w:t xml:space="preserve">Ambient temperature </w:t>
      </w:r>
      <w:proofErr w:type="gramStart"/>
      <w:r w:rsidRPr="000E29DF">
        <w:rPr>
          <w:rFonts w:ascii="Arial" w:hAnsi="Arial" w:cs="Arial"/>
        </w:rPr>
        <w:t>range</w:t>
      </w:r>
      <w:proofErr w:type="gramEnd"/>
      <w:r w:rsidRPr="000E29DF">
        <w:rPr>
          <w:rFonts w:ascii="Arial" w:hAnsi="Arial" w:cs="Arial"/>
        </w:rPr>
        <w:t xml:space="preserve"> not less than -20°C to +60°C.</w:t>
      </w:r>
    </w:p>
    <w:p w14:paraId="032583A9" w14:textId="77777777" w:rsidR="0039099A" w:rsidRPr="000E29DF" w:rsidRDefault="0039099A" w:rsidP="0039099A">
      <w:pPr>
        <w:pStyle w:val="a1"/>
        <w:ind w:left="284"/>
        <w:jc w:val="both"/>
        <w:rPr>
          <w:rFonts w:ascii="Arial" w:hAnsi="Arial" w:cs="Arial"/>
        </w:rPr>
      </w:pPr>
    </w:p>
    <w:p w14:paraId="51389DDF" w14:textId="2A4A4E4B" w:rsidR="0039099A" w:rsidRPr="000E29DF" w:rsidRDefault="0039099A" w:rsidP="00BA02C6">
      <w:pPr>
        <w:pStyle w:val="HeaderEC2"/>
        <w:numPr>
          <w:ilvl w:val="1"/>
          <w:numId w:val="35"/>
        </w:numPr>
        <w:ind w:left="1418" w:hanging="338"/>
        <w:rPr>
          <w:rFonts w:ascii="Arial" w:hAnsi="Arial" w:cs="Arial"/>
        </w:rPr>
      </w:pPr>
      <w:r w:rsidRPr="000E29DF">
        <w:rPr>
          <w:rFonts w:ascii="Arial" w:hAnsi="Arial" w:cs="Arial"/>
        </w:rPr>
        <w:t>Media Requirements</w:t>
      </w:r>
    </w:p>
    <w:p w14:paraId="040D45B1" w14:textId="77777777" w:rsidR="0039099A" w:rsidRPr="000E29DF" w:rsidRDefault="0039099A" w:rsidP="0039099A">
      <w:pPr>
        <w:pStyle w:val="a1"/>
        <w:ind w:left="284"/>
        <w:jc w:val="both"/>
        <w:rPr>
          <w:rFonts w:ascii="Arial" w:hAnsi="Arial" w:cs="Arial"/>
        </w:rPr>
      </w:pPr>
    </w:p>
    <w:p w14:paraId="0C373AF8" w14:textId="77777777" w:rsidR="0039099A" w:rsidRPr="000E29DF" w:rsidRDefault="0039099A" w:rsidP="0039099A">
      <w:pPr>
        <w:pStyle w:val="a1"/>
        <w:ind w:left="284"/>
        <w:jc w:val="both"/>
        <w:rPr>
          <w:rFonts w:ascii="Arial" w:hAnsi="Arial" w:cs="Arial"/>
        </w:rPr>
      </w:pPr>
      <w:r w:rsidRPr="000E29DF">
        <w:rPr>
          <w:rFonts w:ascii="Arial" w:hAnsi="Arial" w:cs="Arial"/>
        </w:rPr>
        <w:t>Communication with the central control center, which will be located in the central office of the RSE "</w:t>
      </w:r>
      <w:proofErr w:type="spellStart"/>
      <w:r w:rsidRPr="000E29DF">
        <w:rPr>
          <w:rFonts w:ascii="Arial" w:hAnsi="Arial" w:cs="Arial"/>
        </w:rPr>
        <w:t>Kazvodkhoz</w:t>
      </w:r>
      <w:proofErr w:type="spellEnd"/>
      <w:r w:rsidRPr="000E29DF">
        <w:rPr>
          <w:rFonts w:ascii="Arial" w:hAnsi="Arial" w:cs="Arial"/>
        </w:rPr>
        <w:t>" in Astana, should be possible through one of the following communication channels:</w:t>
      </w:r>
    </w:p>
    <w:p w14:paraId="3DDE0141" w14:textId="77777777" w:rsidR="0039099A" w:rsidRPr="000E29DF" w:rsidRDefault="0039099A" w:rsidP="0039099A">
      <w:pPr>
        <w:pStyle w:val="a1"/>
        <w:ind w:left="284"/>
        <w:jc w:val="both"/>
        <w:rPr>
          <w:rFonts w:ascii="Arial" w:hAnsi="Arial" w:cs="Arial"/>
        </w:rPr>
      </w:pPr>
      <w:r w:rsidRPr="000E29DF">
        <w:rPr>
          <w:rFonts w:ascii="Arial" w:hAnsi="Arial" w:cs="Arial"/>
        </w:rPr>
        <w:t>a)</w:t>
      </w:r>
      <w:r w:rsidRPr="000E29DF">
        <w:rPr>
          <w:rFonts w:ascii="Arial" w:hAnsi="Arial" w:cs="Arial"/>
        </w:rPr>
        <w:tab/>
        <w:t xml:space="preserve">GSM (using VPN tunneling);  </w:t>
      </w:r>
    </w:p>
    <w:p w14:paraId="08E2E732" w14:textId="77777777" w:rsidR="0039099A" w:rsidRPr="000E29DF" w:rsidRDefault="0039099A" w:rsidP="0039099A">
      <w:pPr>
        <w:pStyle w:val="a1"/>
        <w:ind w:left="284"/>
        <w:jc w:val="both"/>
        <w:rPr>
          <w:rFonts w:ascii="Arial" w:hAnsi="Arial" w:cs="Arial"/>
        </w:rPr>
      </w:pPr>
      <w:r w:rsidRPr="000E29DF">
        <w:rPr>
          <w:rFonts w:ascii="Arial" w:hAnsi="Arial" w:cs="Arial"/>
        </w:rPr>
        <w:t>b)</w:t>
      </w:r>
      <w:r w:rsidRPr="000E29DF">
        <w:rPr>
          <w:rFonts w:ascii="Arial" w:hAnsi="Arial" w:cs="Arial"/>
        </w:rPr>
        <w:tab/>
        <w:t xml:space="preserve">Secure radio channels.  </w:t>
      </w:r>
    </w:p>
    <w:p w14:paraId="03CC0EB5" w14:textId="77777777" w:rsidR="0039099A" w:rsidRPr="000E29DF" w:rsidRDefault="0039099A" w:rsidP="0039099A">
      <w:pPr>
        <w:pStyle w:val="a1"/>
        <w:ind w:left="284"/>
        <w:jc w:val="both"/>
        <w:rPr>
          <w:rFonts w:ascii="Arial" w:hAnsi="Arial" w:cs="Arial"/>
        </w:rPr>
      </w:pPr>
      <w:r w:rsidRPr="000E29DF">
        <w:rPr>
          <w:rFonts w:ascii="Arial" w:hAnsi="Arial" w:cs="Arial"/>
        </w:rPr>
        <w:t>c)</w:t>
      </w:r>
      <w:r w:rsidRPr="000E29DF">
        <w:rPr>
          <w:rFonts w:ascii="Arial" w:hAnsi="Arial" w:cs="Arial"/>
        </w:rPr>
        <w:tab/>
        <w:t xml:space="preserve">LAN </w:t>
      </w:r>
    </w:p>
    <w:p w14:paraId="465CE94E" w14:textId="77777777" w:rsidR="0039099A" w:rsidRPr="000E29DF" w:rsidRDefault="0039099A" w:rsidP="0039099A">
      <w:pPr>
        <w:pStyle w:val="a1"/>
        <w:ind w:left="284"/>
        <w:jc w:val="both"/>
        <w:rPr>
          <w:rFonts w:ascii="Arial" w:hAnsi="Arial" w:cs="Arial"/>
        </w:rPr>
      </w:pPr>
    </w:p>
    <w:p w14:paraId="756F2DF9" w14:textId="19A5EE7A" w:rsidR="0039099A" w:rsidRPr="000E29DF" w:rsidRDefault="0039099A" w:rsidP="00BA02C6">
      <w:pPr>
        <w:pStyle w:val="HeaderEC2"/>
        <w:numPr>
          <w:ilvl w:val="1"/>
          <w:numId w:val="35"/>
        </w:numPr>
        <w:tabs>
          <w:tab w:val="left" w:pos="709"/>
        </w:tabs>
        <w:ind w:left="1276"/>
        <w:rPr>
          <w:rFonts w:ascii="Arial" w:hAnsi="Arial" w:cs="Arial"/>
        </w:rPr>
      </w:pPr>
      <w:r w:rsidRPr="000E29DF">
        <w:rPr>
          <w:rFonts w:ascii="Arial" w:hAnsi="Arial" w:cs="Arial"/>
        </w:rPr>
        <w:t>Requirements for the description of the data transmission medium</w:t>
      </w:r>
    </w:p>
    <w:p w14:paraId="4543A517" w14:textId="77777777" w:rsidR="0039099A" w:rsidRPr="000E29DF" w:rsidRDefault="0039099A" w:rsidP="000E29DF">
      <w:pPr>
        <w:pStyle w:val="HeaderEC2"/>
        <w:rPr>
          <w:rFonts w:ascii="Arial" w:hAnsi="Arial" w:cs="Arial"/>
        </w:rPr>
      </w:pPr>
    </w:p>
    <w:p w14:paraId="4F21321B" w14:textId="77777777" w:rsidR="0039099A" w:rsidRPr="000E29DF" w:rsidRDefault="0039099A" w:rsidP="000E29DF">
      <w:pPr>
        <w:pStyle w:val="a1"/>
        <w:ind w:left="0" w:firstLine="284"/>
        <w:jc w:val="both"/>
        <w:rPr>
          <w:rFonts w:ascii="Arial" w:hAnsi="Arial" w:cs="Arial"/>
        </w:rPr>
      </w:pPr>
      <w:r w:rsidRPr="000E29DF">
        <w:rPr>
          <w:rFonts w:ascii="Arial" w:hAnsi="Arial" w:cs="Arial"/>
        </w:rPr>
        <w:t xml:space="preserve">The selected equipment must support one of the standard communication protocols: </w:t>
      </w:r>
      <w:proofErr w:type="spellStart"/>
      <w:r w:rsidRPr="000E29DF">
        <w:rPr>
          <w:rFonts w:ascii="Arial" w:hAnsi="Arial" w:cs="Arial"/>
        </w:rPr>
        <w:t>ModbusRTU</w:t>
      </w:r>
      <w:proofErr w:type="spellEnd"/>
      <w:r w:rsidRPr="000E29DF">
        <w:rPr>
          <w:rFonts w:ascii="Arial" w:hAnsi="Arial" w:cs="Arial"/>
        </w:rPr>
        <w:t xml:space="preserve">, </w:t>
      </w:r>
      <w:proofErr w:type="spellStart"/>
      <w:r w:rsidRPr="000E29DF">
        <w:rPr>
          <w:rFonts w:ascii="Arial" w:hAnsi="Arial" w:cs="Arial"/>
        </w:rPr>
        <w:t>ModbusTCP</w:t>
      </w:r>
      <w:proofErr w:type="spellEnd"/>
      <w:r w:rsidRPr="000E29DF">
        <w:rPr>
          <w:rFonts w:ascii="Arial" w:hAnsi="Arial" w:cs="Arial"/>
        </w:rPr>
        <w:t xml:space="preserve">, </w:t>
      </w:r>
      <w:proofErr w:type="spellStart"/>
      <w:r w:rsidRPr="000E29DF">
        <w:rPr>
          <w:rFonts w:ascii="Arial" w:hAnsi="Arial" w:cs="Arial"/>
        </w:rPr>
        <w:t>ModbusACSII</w:t>
      </w:r>
      <w:proofErr w:type="spellEnd"/>
      <w:r w:rsidRPr="000E29DF">
        <w:rPr>
          <w:rFonts w:ascii="Arial" w:hAnsi="Arial" w:cs="Arial"/>
        </w:rPr>
        <w:t>, Ethernet, 2G, 3G, 4G or any other standard open communication protocol.</w:t>
      </w:r>
    </w:p>
    <w:p w14:paraId="478C0BFA" w14:textId="77777777" w:rsidR="0039099A" w:rsidRPr="000E29DF" w:rsidRDefault="0039099A" w:rsidP="000E29DF">
      <w:pPr>
        <w:pStyle w:val="a1"/>
        <w:ind w:left="0" w:firstLine="284"/>
        <w:jc w:val="both"/>
        <w:rPr>
          <w:rFonts w:ascii="Arial" w:hAnsi="Arial" w:cs="Arial"/>
        </w:rPr>
      </w:pPr>
      <w:r w:rsidRPr="000E29DF">
        <w:rPr>
          <w:rFonts w:ascii="Arial" w:hAnsi="Arial" w:cs="Arial"/>
        </w:rPr>
        <w:t>The manufacturer of the selected equipment is obliged to provide a description of the data transfer procedure with a description of the data transfer protocol between the secondary converter and the server, both at the physical and software level, for subsequent implementation in the centralized information system.</w:t>
      </w:r>
    </w:p>
    <w:p w14:paraId="62B44B50" w14:textId="77777777" w:rsidR="0039099A" w:rsidRPr="000E29DF" w:rsidRDefault="0039099A" w:rsidP="0039099A">
      <w:pPr>
        <w:pStyle w:val="a1"/>
        <w:ind w:left="284"/>
        <w:jc w:val="both"/>
        <w:rPr>
          <w:rFonts w:ascii="Arial" w:hAnsi="Arial" w:cs="Arial"/>
        </w:rPr>
      </w:pPr>
    </w:p>
    <w:p w14:paraId="39BA1F91" w14:textId="1BD15FC0" w:rsidR="0039099A" w:rsidRPr="000E29DF" w:rsidRDefault="0039099A" w:rsidP="00BA02C6">
      <w:pPr>
        <w:pStyle w:val="HeaderEC2"/>
        <w:numPr>
          <w:ilvl w:val="1"/>
          <w:numId w:val="35"/>
        </w:numPr>
        <w:rPr>
          <w:rFonts w:ascii="Arial" w:hAnsi="Arial" w:cs="Arial"/>
        </w:rPr>
      </w:pPr>
      <w:r w:rsidRPr="000E29DF">
        <w:rPr>
          <w:rFonts w:ascii="Arial" w:hAnsi="Arial" w:cs="Arial"/>
        </w:rPr>
        <w:t>Requirements for the provision of power supply to measuring areas</w:t>
      </w:r>
    </w:p>
    <w:p w14:paraId="3459DFE8" w14:textId="77777777" w:rsidR="0039099A" w:rsidRPr="000E29DF" w:rsidRDefault="0039099A" w:rsidP="000E29DF">
      <w:pPr>
        <w:pStyle w:val="HeaderEC2"/>
        <w:rPr>
          <w:rFonts w:ascii="Arial" w:hAnsi="Arial" w:cs="Arial"/>
        </w:rPr>
      </w:pPr>
    </w:p>
    <w:p w14:paraId="76EFA623" w14:textId="77777777" w:rsidR="0039099A" w:rsidRPr="000E29DF" w:rsidRDefault="0039099A" w:rsidP="000E29DF">
      <w:pPr>
        <w:pStyle w:val="a1"/>
        <w:ind w:left="0" w:firstLine="426"/>
        <w:jc w:val="both"/>
        <w:rPr>
          <w:rFonts w:ascii="Arial" w:hAnsi="Arial" w:cs="Arial"/>
        </w:rPr>
      </w:pPr>
      <w:r w:rsidRPr="000E29DF">
        <w:rPr>
          <w:rFonts w:ascii="Arial" w:hAnsi="Arial" w:cs="Arial"/>
        </w:rPr>
        <w:t>Calculate power consumption and voltage, as well as ensure power supply in accordance with SN RK 4.04-07-2019 based on the sum of one-time capacities, taking into account the inrush currents of the following systems:</w:t>
      </w:r>
    </w:p>
    <w:p w14:paraId="62C58B44" w14:textId="77777777" w:rsidR="0039099A" w:rsidRPr="000E29DF" w:rsidRDefault="0039099A" w:rsidP="000E29DF">
      <w:pPr>
        <w:pStyle w:val="a1"/>
        <w:ind w:left="0" w:firstLine="426"/>
        <w:jc w:val="both"/>
        <w:rPr>
          <w:rFonts w:ascii="Arial" w:hAnsi="Arial" w:cs="Arial"/>
        </w:rPr>
      </w:pPr>
      <w:r w:rsidRPr="000E29DF">
        <w:rPr>
          <w:rFonts w:ascii="Arial" w:hAnsi="Arial" w:cs="Arial"/>
        </w:rPr>
        <w:t>a)</w:t>
      </w:r>
      <w:r w:rsidRPr="000E29DF">
        <w:rPr>
          <w:rFonts w:ascii="Arial" w:hAnsi="Arial" w:cs="Arial"/>
        </w:rPr>
        <w:tab/>
        <w:t xml:space="preserve">Continuous flow measurement; </w:t>
      </w:r>
    </w:p>
    <w:p w14:paraId="4F7CA7F6" w14:textId="77777777" w:rsidR="0039099A" w:rsidRPr="000E29DF" w:rsidRDefault="0039099A" w:rsidP="000E29DF">
      <w:pPr>
        <w:pStyle w:val="a1"/>
        <w:ind w:left="0" w:firstLine="426"/>
        <w:jc w:val="both"/>
        <w:rPr>
          <w:rFonts w:ascii="Arial" w:hAnsi="Arial" w:cs="Arial"/>
        </w:rPr>
      </w:pPr>
      <w:r w:rsidRPr="000E29DF">
        <w:rPr>
          <w:rFonts w:ascii="Arial" w:hAnsi="Arial" w:cs="Arial"/>
        </w:rPr>
        <w:t>b)</w:t>
      </w:r>
      <w:r w:rsidRPr="000E29DF">
        <w:rPr>
          <w:rFonts w:ascii="Arial" w:hAnsi="Arial" w:cs="Arial"/>
        </w:rPr>
        <w:tab/>
        <w:t xml:space="preserve">Regulation of water flow at the head facilities </w:t>
      </w:r>
    </w:p>
    <w:p w14:paraId="7C4476A9" w14:textId="77777777" w:rsidR="0039099A" w:rsidRPr="000E29DF" w:rsidRDefault="0039099A" w:rsidP="000E29DF">
      <w:pPr>
        <w:pStyle w:val="a1"/>
        <w:ind w:left="0" w:firstLine="426"/>
        <w:jc w:val="both"/>
        <w:rPr>
          <w:rFonts w:ascii="Arial" w:hAnsi="Arial" w:cs="Arial"/>
        </w:rPr>
      </w:pPr>
      <w:r w:rsidRPr="000E29DF">
        <w:rPr>
          <w:rFonts w:ascii="Arial" w:hAnsi="Arial" w:cs="Arial"/>
        </w:rPr>
        <w:t>c)</w:t>
      </w:r>
      <w:r w:rsidRPr="000E29DF">
        <w:rPr>
          <w:rFonts w:ascii="Arial" w:hAnsi="Arial" w:cs="Arial"/>
        </w:rPr>
        <w:tab/>
        <w:t>Continuous operation of the rest of the auxiliary and telecommunication equipment;</w:t>
      </w:r>
    </w:p>
    <w:p w14:paraId="6989199E" w14:textId="77777777" w:rsidR="0039099A" w:rsidRPr="000E29DF" w:rsidRDefault="0039099A" w:rsidP="000E29DF">
      <w:pPr>
        <w:pStyle w:val="a1"/>
        <w:ind w:left="0" w:firstLine="426"/>
        <w:jc w:val="both"/>
        <w:rPr>
          <w:rFonts w:ascii="Arial" w:hAnsi="Arial" w:cs="Arial"/>
        </w:rPr>
      </w:pPr>
      <w:r w:rsidRPr="000E29DF">
        <w:rPr>
          <w:rFonts w:ascii="Arial" w:hAnsi="Arial" w:cs="Arial"/>
        </w:rPr>
        <w:t>In the absence of power lines at the proposed site of installation of automated water metering and distribution systems, provide alternative sources of electricity with the capacity required for continuous operation based on the sum of one-time capacities, taking into account the starting currents of the following systems:</w:t>
      </w:r>
    </w:p>
    <w:p w14:paraId="4BA8B5B6" w14:textId="77777777" w:rsidR="0039099A" w:rsidRPr="000E29DF" w:rsidRDefault="0039099A" w:rsidP="000E29DF">
      <w:pPr>
        <w:pStyle w:val="a1"/>
        <w:ind w:left="0" w:firstLine="426"/>
        <w:jc w:val="both"/>
        <w:rPr>
          <w:rFonts w:ascii="Arial" w:hAnsi="Arial" w:cs="Arial"/>
        </w:rPr>
      </w:pPr>
      <w:r w:rsidRPr="000E29DF">
        <w:rPr>
          <w:rFonts w:ascii="Arial" w:hAnsi="Arial" w:cs="Arial"/>
        </w:rPr>
        <w:t>a)</w:t>
      </w:r>
      <w:r w:rsidRPr="000E29DF">
        <w:rPr>
          <w:rFonts w:ascii="Arial" w:hAnsi="Arial" w:cs="Arial"/>
        </w:rPr>
        <w:tab/>
        <w:t xml:space="preserve">Continuous flow measurement at intervals of no more than 1 time every 600 seconds; </w:t>
      </w:r>
    </w:p>
    <w:p w14:paraId="224FF5DD" w14:textId="77777777" w:rsidR="0039099A" w:rsidRPr="000E29DF" w:rsidRDefault="0039099A" w:rsidP="000E29DF">
      <w:pPr>
        <w:pStyle w:val="a1"/>
        <w:ind w:left="0" w:firstLine="426"/>
        <w:jc w:val="both"/>
        <w:rPr>
          <w:rFonts w:ascii="Arial" w:hAnsi="Arial" w:cs="Arial"/>
        </w:rPr>
      </w:pPr>
      <w:r w:rsidRPr="000E29DF">
        <w:rPr>
          <w:rFonts w:ascii="Arial" w:hAnsi="Arial" w:cs="Arial"/>
        </w:rPr>
        <w:t>b)</w:t>
      </w:r>
      <w:r w:rsidRPr="000E29DF">
        <w:rPr>
          <w:rFonts w:ascii="Arial" w:hAnsi="Arial" w:cs="Arial"/>
        </w:rPr>
        <w:tab/>
        <w:t xml:space="preserve">Regulation of water consumption for at least 24 minutes a day in the absence of power supply in the network; </w:t>
      </w:r>
    </w:p>
    <w:p w14:paraId="7097E497" w14:textId="77777777" w:rsidR="0039099A" w:rsidRPr="000E29DF" w:rsidRDefault="0039099A" w:rsidP="000E29DF">
      <w:pPr>
        <w:pStyle w:val="a1"/>
        <w:ind w:left="0" w:firstLine="426"/>
        <w:jc w:val="both"/>
        <w:rPr>
          <w:rFonts w:ascii="Arial" w:hAnsi="Arial" w:cs="Arial"/>
        </w:rPr>
      </w:pPr>
      <w:r w:rsidRPr="000E29DF">
        <w:rPr>
          <w:rFonts w:ascii="Arial" w:hAnsi="Arial" w:cs="Arial"/>
        </w:rPr>
        <w:t>c)</w:t>
      </w:r>
      <w:r w:rsidRPr="000E29DF">
        <w:rPr>
          <w:rFonts w:ascii="Arial" w:hAnsi="Arial" w:cs="Arial"/>
        </w:rPr>
        <w:tab/>
        <w:t xml:space="preserve">Telecommunication equipment with a data transmission frequency of at least 3 times a day;  </w:t>
      </w:r>
    </w:p>
    <w:p w14:paraId="0E2975BC" w14:textId="77777777" w:rsidR="0039099A" w:rsidRPr="000E29DF" w:rsidRDefault="0039099A" w:rsidP="000E29DF">
      <w:pPr>
        <w:pStyle w:val="a1"/>
        <w:ind w:left="0" w:firstLine="426"/>
        <w:jc w:val="both"/>
        <w:rPr>
          <w:rFonts w:ascii="Arial" w:hAnsi="Arial" w:cs="Arial"/>
        </w:rPr>
      </w:pPr>
      <w:r w:rsidRPr="000E29DF">
        <w:rPr>
          <w:rFonts w:ascii="Arial" w:hAnsi="Arial" w:cs="Arial"/>
        </w:rPr>
        <w:t>d)</w:t>
      </w:r>
      <w:r w:rsidRPr="000E29DF">
        <w:rPr>
          <w:rFonts w:ascii="Arial" w:hAnsi="Arial" w:cs="Arial"/>
        </w:rPr>
        <w:tab/>
        <w:t>Continuous operation of the rest of the auxiliary equipment.</w:t>
      </w:r>
    </w:p>
    <w:p w14:paraId="679670F4" w14:textId="77777777" w:rsidR="0039099A" w:rsidRPr="000E29DF" w:rsidRDefault="0039099A" w:rsidP="000E29DF">
      <w:pPr>
        <w:pStyle w:val="HeaderEC2"/>
        <w:rPr>
          <w:rFonts w:ascii="Arial" w:hAnsi="Arial" w:cs="Arial"/>
        </w:rPr>
      </w:pPr>
    </w:p>
    <w:p w14:paraId="117841AC" w14:textId="55CB21FF" w:rsidR="0039099A" w:rsidRPr="000E29DF" w:rsidRDefault="0039099A" w:rsidP="00BA02C6">
      <w:pPr>
        <w:pStyle w:val="HeaderEC2"/>
        <w:numPr>
          <w:ilvl w:val="1"/>
          <w:numId w:val="35"/>
        </w:numPr>
        <w:tabs>
          <w:tab w:val="left" w:pos="1418"/>
        </w:tabs>
        <w:rPr>
          <w:rFonts w:ascii="Arial" w:hAnsi="Arial" w:cs="Arial"/>
        </w:rPr>
      </w:pPr>
      <w:r w:rsidRPr="000E29DF">
        <w:rPr>
          <w:rFonts w:ascii="Arial" w:hAnsi="Arial" w:cs="Arial"/>
        </w:rPr>
        <w:t xml:space="preserve"> Dispatch System Software Requirements</w:t>
      </w:r>
    </w:p>
    <w:p w14:paraId="4D7C0EB8" w14:textId="77777777" w:rsidR="0039099A" w:rsidRDefault="0039099A" w:rsidP="0039099A">
      <w:pPr>
        <w:pStyle w:val="a1"/>
        <w:ind w:left="284"/>
        <w:jc w:val="both"/>
      </w:pPr>
    </w:p>
    <w:p w14:paraId="2B4D7B44" w14:textId="77777777" w:rsidR="0039099A" w:rsidRPr="000E29DF" w:rsidRDefault="0039099A" w:rsidP="000E29DF">
      <w:pPr>
        <w:pStyle w:val="a1"/>
        <w:ind w:left="0" w:firstLine="284"/>
        <w:jc w:val="both"/>
        <w:rPr>
          <w:rFonts w:ascii="Arial" w:hAnsi="Arial" w:cs="Arial"/>
        </w:rPr>
      </w:pPr>
      <w:r w:rsidRPr="000E29DF">
        <w:rPr>
          <w:rFonts w:ascii="Arial" w:hAnsi="Arial" w:cs="Arial"/>
        </w:rPr>
        <w:lastRenderedPageBreak/>
        <w:t xml:space="preserve">In order to ensure the real-time operation of systems for collecting, processing, displaying and archiving information about the object of monitoring or control, it is necessary to ensure integration with the SCADA system at the local, regional and central levels.  </w:t>
      </w:r>
    </w:p>
    <w:p w14:paraId="567EB20C" w14:textId="77777777" w:rsidR="0039099A" w:rsidRPr="000E29DF" w:rsidRDefault="0039099A" w:rsidP="000E29DF">
      <w:pPr>
        <w:pStyle w:val="a1"/>
        <w:ind w:left="0" w:firstLine="284"/>
        <w:jc w:val="both"/>
        <w:rPr>
          <w:rFonts w:ascii="Arial" w:hAnsi="Arial" w:cs="Arial"/>
        </w:rPr>
      </w:pPr>
      <w:r w:rsidRPr="000E29DF">
        <w:rPr>
          <w:rFonts w:ascii="Arial" w:hAnsi="Arial" w:cs="Arial"/>
        </w:rPr>
        <w:t xml:space="preserve">The SCADA dispatch control system is designed to maintain operational primary water metering and operational control of the water flow regulation process. The subsystem of operational dispatch control should solve the following main tasks: </w:t>
      </w:r>
    </w:p>
    <w:p w14:paraId="55816819" w14:textId="77777777" w:rsidR="0039099A" w:rsidRPr="000E29DF" w:rsidRDefault="0039099A" w:rsidP="000E29DF">
      <w:pPr>
        <w:pStyle w:val="a1"/>
        <w:ind w:left="0" w:firstLine="284"/>
        <w:jc w:val="both"/>
        <w:rPr>
          <w:rFonts w:ascii="Arial" w:hAnsi="Arial" w:cs="Arial"/>
        </w:rPr>
      </w:pPr>
      <w:r w:rsidRPr="000E29DF">
        <w:rPr>
          <w:rFonts w:ascii="Arial" w:hAnsi="Arial" w:cs="Arial"/>
        </w:rPr>
        <w:t>The operational dispatch control system should perform the following functions:</w:t>
      </w:r>
    </w:p>
    <w:p w14:paraId="60837CF1" w14:textId="77777777" w:rsidR="0039099A" w:rsidRPr="000E29DF" w:rsidRDefault="0039099A" w:rsidP="000E29DF">
      <w:pPr>
        <w:pStyle w:val="a1"/>
        <w:ind w:left="0" w:firstLine="284"/>
        <w:jc w:val="both"/>
        <w:rPr>
          <w:rFonts w:ascii="Arial" w:hAnsi="Arial" w:cs="Arial"/>
        </w:rPr>
      </w:pPr>
      <w:r w:rsidRPr="000E29DF">
        <w:rPr>
          <w:rFonts w:ascii="Arial" w:hAnsi="Arial" w:cs="Arial"/>
        </w:rPr>
        <w:t xml:space="preserve">• accounting of water management facilities and their technical characteristics, </w:t>
      </w:r>
    </w:p>
    <w:p w14:paraId="2F5D1F0A" w14:textId="77777777" w:rsidR="0039099A" w:rsidRPr="000E29DF" w:rsidRDefault="0039099A" w:rsidP="000E29DF">
      <w:pPr>
        <w:pStyle w:val="a1"/>
        <w:ind w:left="0" w:firstLine="284"/>
        <w:jc w:val="both"/>
        <w:rPr>
          <w:rFonts w:ascii="Arial" w:hAnsi="Arial" w:cs="Arial"/>
        </w:rPr>
      </w:pPr>
      <w:r w:rsidRPr="000E29DF">
        <w:rPr>
          <w:rFonts w:ascii="Arial" w:hAnsi="Arial" w:cs="Arial"/>
        </w:rPr>
        <w:t>• registration and accounting of control and measuring devices and places of their installation,</w:t>
      </w:r>
    </w:p>
    <w:p w14:paraId="227C9548" w14:textId="77777777" w:rsidR="0039099A" w:rsidRPr="000E29DF" w:rsidRDefault="0039099A" w:rsidP="000E29DF">
      <w:pPr>
        <w:pStyle w:val="a1"/>
        <w:ind w:left="0" w:firstLine="284"/>
        <w:jc w:val="both"/>
        <w:rPr>
          <w:rFonts w:ascii="Arial" w:hAnsi="Arial" w:cs="Arial"/>
        </w:rPr>
      </w:pPr>
      <w:r w:rsidRPr="000E29DF">
        <w:rPr>
          <w:rFonts w:ascii="Arial" w:hAnsi="Arial" w:cs="Arial"/>
        </w:rPr>
        <w:t xml:space="preserve"> • registration of calibrated data by measuring points,</w:t>
      </w:r>
    </w:p>
    <w:p w14:paraId="2077AC0C" w14:textId="77777777" w:rsidR="0039099A" w:rsidRPr="000E29DF" w:rsidRDefault="0039099A" w:rsidP="000E29DF">
      <w:pPr>
        <w:pStyle w:val="a1"/>
        <w:ind w:left="0" w:firstLine="284"/>
        <w:jc w:val="both"/>
        <w:rPr>
          <w:rFonts w:ascii="Arial" w:hAnsi="Arial" w:cs="Arial"/>
        </w:rPr>
      </w:pPr>
      <w:r w:rsidRPr="000E29DF">
        <w:rPr>
          <w:rFonts w:ascii="Arial" w:hAnsi="Arial" w:cs="Arial"/>
        </w:rPr>
        <w:t xml:space="preserve"> • accounting and maintenance of reference books and classifiers,</w:t>
      </w:r>
    </w:p>
    <w:p w14:paraId="2A100760" w14:textId="77777777" w:rsidR="0039099A" w:rsidRPr="000E29DF" w:rsidRDefault="0039099A" w:rsidP="000E29DF">
      <w:pPr>
        <w:pStyle w:val="a1"/>
        <w:ind w:left="0" w:firstLine="284"/>
        <w:jc w:val="both"/>
        <w:rPr>
          <w:rFonts w:ascii="Arial" w:hAnsi="Arial" w:cs="Arial"/>
        </w:rPr>
      </w:pPr>
      <w:r w:rsidRPr="000E29DF">
        <w:rPr>
          <w:rFonts w:ascii="Arial" w:hAnsi="Arial" w:cs="Arial"/>
        </w:rPr>
        <w:t xml:space="preserve"> • accounting of control parameters of water bodies,</w:t>
      </w:r>
    </w:p>
    <w:p w14:paraId="43F7BE7F" w14:textId="77777777" w:rsidR="0039099A" w:rsidRPr="000E29DF" w:rsidRDefault="0039099A" w:rsidP="000E29DF">
      <w:pPr>
        <w:pStyle w:val="a1"/>
        <w:ind w:left="0" w:firstLine="284"/>
        <w:jc w:val="both"/>
        <w:rPr>
          <w:rFonts w:ascii="Arial" w:hAnsi="Arial" w:cs="Arial"/>
        </w:rPr>
      </w:pPr>
      <w:r w:rsidRPr="000E29DF">
        <w:rPr>
          <w:rFonts w:ascii="Arial" w:hAnsi="Arial" w:cs="Arial"/>
        </w:rPr>
        <w:t xml:space="preserve"> • display of primary water metering indicators,</w:t>
      </w:r>
    </w:p>
    <w:p w14:paraId="1253F910" w14:textId="77777777" w:rsidR="0039099A" w:rsidRPr="000E29DF" w:rsidRDefault="0039099A" w:rsidP="000E29DF">
      <w:pPr>
        <w:pStyle w:val="a1"/>
        <w:ind w:left="0" w:firstLine="284"/>
        <w:jc w:val="both"/>
        <w:rPr>
          <w:rFonts w:ascii="Arial" w:hAnsi="Arial" w:cs="Arial"/>
        </w:rPr>
      </w:pPr>
      <w:r w:rsidRPr="000E29DF">
        <w:rPr>
          <w:rFonts w:ascii="Arial" w:hAnsi="Arial" w:cs="Arial"/>
        </w:rPr>
        <w:t xml:space="preserve"> • collection, transmission and processing of information,</w:t>
      </w:r>
    </w:p>
    <w:p w14:paraId="3A869602" w14:textId="77777777" w:rsidR="0039099A" w:rsidRPr="000E29DF" w:rsidRDefault="0039099A" w:rsidP="000E29DF">
      <w:pPr>
        <w:pStyle w:val="a1"/>
        <w:ind w:left="0" w:firstLine="284"/>
        <w:jc w:val="both"/>
        <w:rPr>
          <w:rFonts w:ascii="Arial" w:hAnsi="Arial" w:cs="Arial"/>
        </w:rPr>
      </w:pPr>
      <w:r w:rsidRPr="000E29DF">
        <w:rPr>
          <w:rFonts w:ascii="Arial" w:hAnsi="Arial" w:cs="Arial"/>
        </w:rPr>
        <w:t xml:space="preserve"> • control over the water level, discharge, position of gates of the relevant hydraulic structures,</w:t>
      </w:r>
    </w:p>
    <w:p w14:paraId="5835913C" w14:textId="77777777" w:rsidR="0039099A" w:rsidRPr="000E29DF" w:rsidRDefault="0039099A" w:rsidP="000E29DF">
      <w:pPr>
        <w:pStyle w:val="a1"/>
        <w:ind w:left="0" w:firstLine="284"/>
        <w:jc w:val="both"/>
        <w:rPr>
          <w:rFonts w:ascii="Arial" w:hAnsi="Arial" w:cs="Arial"/>
        </w:rPr>
      </w:pPr>
      <w:r w:rsidRPr="000E29DF">
        <w:rPr>
          <w:rFonts w:ascii="Arial" w:hAnsi="Arial" w:cs="Arial"/>
        </w:rPr>
        <w:t>•  registration, maintenance and control of gate control schemes,</w:t>
      </w:r>
    </w:p>
    <w:p w14:paraId="1A1181B7" w14:textId="77777777" w:rsidR="0039099A" w:rsidRPr="000E29DF" w:rsidRDefault="0039099A" w:rsidP="000E29DF">
      <w:pPr>
        <w:pStyle w:val="a1"/>
        <w:ind w:left="0" w:firstLine="284"/>
        <w:jc w:val="both"/>
        <w:rPr>
          <w:rFonts w:ascii="Arial" w:hAnsi="Arial" w:cs="Arial"/>
        </w:rPr>
      </w:pPr>
      <w:r w:rsidRPr="000E29DF">
        <w:rPr>
          <w:rFonts w:ascii="Arial" w:hAnsi="Arial" w:cs="Arial"/>
        </w:rPr>
        <w:t>• input and accounting of data on the study of water samples taken at sampling points,</w:t>
      </w:r>
    </w:p>
    <w:p w14:paraId="2CAA17EF" w14:textId="77777777" w:rsidR="0039099A" w:rsidRPr="000E29DF" w:rsidRDefault="0039099A" w:rsidP="000E29DF">
      <w:pPr>
        <w:pStyle w:val="a1"/>
        <w:ind w:left="0" w:firstLine="284"/>
        <w:jc w:val="both"/>
        <w:rPr>
          <w:rFonts w:ascii="Arial" w:hAnsi="Arial" w:cs="Arial"/>
        </w:rPr>
      </w:pPr>
      <w:r w:rsidRPr="000E29DF">
        <w:rPr>
          <w:rFonts w:ascii="Arial" w:hAnsi="Arial" w:cs="Arial"/>
        </w:rPr>
        <w:t>• monitoring of equipment power supply parameters, • generation of an event log and a system log,</w:t>
      </w:r>
    </w:p>
    <w:p w14:paraId="1464E61F" w14:textId="77777777" w:rsidR="0039099A" w:rsidRPr="000E29DF" w:rsidRDefault="0039099A" w:rsidP="000E29DF">
      <w:pPr>
        <w:pStyle w:val="a1"/>
        <w:ind w:left="0" w:firstLine="284"/>
        <w:jc w:val="both"/>
        <w:rPr>
          <w:rFonts w:ascii="Arial" w:hAnsi="Arial" w:cs="Arial"/>
        </w:rPr>
      </w:pPr>
      <w:r w:rsidRPr="000E29DF">
        <w:rPr>
          <w:rFonts w:ascii="Arial" w:hAnsi="Arial" w:cs="Arial"/>
        </w:rPr>
        <w:t>• generation of archival information,</w:t>
      </w:r>
    </w:p>
    <w:p w14:paraId="7DDCF2DF" w14:textId="77777777" w:rsidR="0039099A" w:rsidRPr="000E29DF" w:rsidRDefault="0039099A" w:rsidP="000E29DF">
      <w:pPr>
        <w:pStyle w:val="a1"/>
        <w:ind w:left="0" w:firstLine="284"/>
        <w:jc w:val="both"/>
        <w:rPr>
          <w:rFonts w:ascii="Arial" w:hAnsi="Arial" w:cs="Arial"/>
        </w:rPr>
      </w:pPr>
      <w:r w:rsidRPr="000E29DF">
        <w:rPr>
          <w:rFonts w:ascii="Arial" w:hAnsi="Arial" w:cs="Arial"/>
        </w:rPr>
        <w:t>• detection and alarm of exceedances of control and alarm parameters,</w:t>
      </w:r>
    </w:p>
    <w:p w14:paraId="205E5D62" w14:textId="77777777" w:rsidR="0039099A" w:rsidRPr="000E29DF" w:rsidRDefault="0039099A" w:rsidP="000E29DF">
      <w:pPr>
        <w:pStyle w:val="a1"/>
        <w:ind w:left="0" w:firstLine="284"/>
        <w:jc w:val="both"/>
        <w:rPr>
          <w:rFonts w:ascii="Arial" w:hAnsi="Arial" w:cs="Arial"/>
        </w:rPr>
      </w:pPr>
      <w:r w:rsidRPr="000E29DF">
        <w:rPr>
          <w:rFonts w:ascii="Arial" w:hAnsi="Arial" w:cs="Arial"/>
        </w:rPr>
        <w:t>• system configuration.</w:t>
      </w:r>
    </w:p>
    <w:p w14:paraId="5F31428E" w14:textId="77777777" w:rsidR="0039099A" w:rsidRPr="000E29DF" w:rsidRDefault="0039099A" w:rsidP="000E29DF">
      <w:pPr>
        <w:pStyle w:val="a1"/>
        <w:ind w:left="0" w:firstLine="284"/>
        <w:jc w:val="both"/>
        <w:rPr>
          <w:rFonts w:ascii="Arial" w:hAnsi="Arial" w:cs="Arial"/>
        </w:rPr>
      </w:pPr>
      <w:r w:rsidRPr="000E29DF">
        <w:rPr>
          <w:rFonts w:ascii="Arial" w:hAnsi="Arial" w:cs="Arial"/>
        </w:rPr>
        <w:t>The SCADA information security system is designed to perform the tasks of information control and protection, data reliability control, and information loss protection.</w:t>
      </w:r>
    </w:p>
    <w:p w14:paraId="7FD32623" w14:textId="77777777" w:rsidR="0039099A" w:rsidRPr="000E29DF" w:rsidRDefault="0039099A" w:rsidP="000E29DF">
      <w:pPr>
        <w:pStyle w:val="a1"/>
        <w:ind w:left="0" w:firstLine="284"/>
        <w:jc w:val="both"/>
        <w:rPr>
          <w:rFonts w:ascii="Arial" w:hAnsi="Arial" w:cs="Arial"/>
        </w:rPr>
      </w:pPr>
      <w:r w:rsidRPr="000E29DF">
        <w:rPr>
          <w:rFonts w:ascii="Arial" w:hAnsi="Arial" w:cs="Arial"/>
        </w:rPr>
        <w:t>The information security system should perform the following functions:</w:t>
      </w:r>
    </w:p>
    <w:p w14:paraId="626B03C6" w14:textId="77777777" w:rsidR="0039099A" w:rsidRPr="000E29DF" w:rsidRDefault="0039099A" w:rsidP="000E29DF">
      <w:pPr>
        <w:pStyle w:val="a1"/>
        <w:ind w:left="0" w:firstLine="284"/>
        <w:jc w:val="both"/>
        <w:rPr>
          <w:rFonts w:ascii="Arial" w:hAnsi="Arial" w:cs="Arial"/>
        </w:rPr>
      </w:pPr>
      <w:r w:rsidRPr="000E29DF">
        <w:rPr>
          <w:rFonts w:ascii="Arial" w:hAnsi="Arial" w:cs="Arial"/>
        </w:rPr>
        <w:t>•</w:t>
      </w:r>
      <w:r w:rsidRPr="000E29DF">
        <w:rPr>
          <w:rFonts w:ascii="Arial" w:hAnsi="Arial" w:cs="Arial"/>
        </w:rPr>
        <w:tab/>
        <w:t xml:space="preserve">diagnostics of SCADA system elements by levels, </w:t>
      </w:r>
    </w:p>
    <w:p w14:paraId="3E7CB4E5" w14:textId="77777777" w:rsidR="0039099A" w:rsidRPr="000E29DF" w:rsidRDefault="0039099A" w:rsidP="000E29DF">
      <w:pPr>
        <w:pStyle w:val="a1"/>
        <w:ind w:left="0" w:firstLine="284"/>
        <w:jc w:val="both"/>
        <w:rPr>
          <w:rFonts w:ascii="Arial" w:hAnsi="Arial" w:cs="Arial"/>
        </w:rPr>
      </w:pPr>
      <w:r w:rsidRPr="000E29DF">
        <w:rPr>
          <w:rFonts w:ascii="Arial" w:hAnsi="Arial" w:cs="Arial"/>
        </w:rPr>
        <w:t>•</w:t>
      </w:r>
      <w:r w:rsidRPr="000E29DF">
        <w:rPr>
          <w:rFonts w:ascii="Arial" w:hAnsi="Arial" w:cs="Arial"/>
        </w:rPr>
        <w:tab/>
        <w:t xml:space="preserve">control and differentiation of access to SCADA, </w:t>
      </w:r>
    </w:p>
    <w:p w14:paraId="51349998" w14:textId="77777777" w:rsidR="0039099A" w:rsidRPr="000E29DF" w:rsidRDefault="0039099A" w:rsidP="000E29DF">
      <w:pPr>
        <w:pStyle w:val="a1"/>
        <w:ind w:left="0" w:firstLine="284"/>
        <w:jc w:val="both"/>
        <w:rPr>
          <w:rFonts w:ascii="Arial" w:hAnsi="Arial" w:cs="Arial"/>
        </w:rPr>
      </w:pPr>
      <w:r w:rsidRPr="000E29DF">
        <w:rPr>
          <w:rFonts w:ascii="Arial" w:hAnsi="Arial" w:cs="Arial"/>
        </w:rPr>
        <w:t>•</w:t>
      </w:r>
      <w:r w:rsidRPr="000E29DF">
        <w:rPr>
          <w:rFonts w:ascii="Arial" w:hAnsi="Arial" w:cs="Arial"/>
        </w:rPr>
        <w:tab/>
        <w:t xml:space="preserve">control of data reliability in the process of information transfer (protection against distortions and losses), </w:t>
      </w:r>
    </w:p>
    <w:p w14:paraId="69F54557" w14:textId="77777777" w:rsidR="0039099A" w:rsidRPr="000E29DF" w:rsidRDefault="0039099A" w:rsidP="000E29DF">
      <w:pPr>
        <w:pStyle w:val="a1"/>
        <w:ind w:left="0" w:firstLine="284"/>
        <w:jc w:val="both"/>
        <w:rPr>
          <w:rFonts w:ascii="Arial" w:hAnsi="Arial" w:cs="Arial"/>
        </w:rPr>
      </w:pPr>
      <w:r w:rsidRPr="000E29DF">
        <w:rPr>
          <w:rFonts w:ascii="Arial" w:hAnsi="Arial" w:cs="Arial"/>
        </w:rPr>
        <w:t>•</w:t>
      </w:r>
      <w:r w:rsidRPr="000E29DF">
        <w:rPr>
          <w:rFonts w:ascii="Arial" w:hAnsi="Arial" w:cs="Arial"/>
        </w:rPr>
        <w:tab/>
        <w:t>protection of information from unauthorized and unintentional deletions and corrections, protection of information from losses in case of an emergency.</w:t>
      </w:r>
    </w:p>
    <w:p w14:paraId="017214BE" w14:textId="77777777" w:rsidR="0039099A" w:rsidRDefault="0039099A" w:rsidP="0039099A">
      <w:pPr>
        <w:pStyle w:val="a1"/>
        <w:ind w:left="284"/>
        <w:jc w:val="both"/>
      </w:pPr>
    </w:p>
    <w:p w14:paraId="1092735A" w14:textId="30FCFDF2" w:rsidR="0039099A" w:rsidRPr="000E29DF" w:rsidRDefault="0039099A" w:rsidP="00BA02C6">
      <w:pPr>
        <w:pStyle w:val="HeaderEC2"/>
        <w:numPr>
          <w:ilvl w:val="1"/>
          <w:numId w:val="35"/>
        </w:numPr>
        <w:tabs>
          <w:tab w:val="left" w:pos="1418"/>
        </w:tabs>
        <w:ind w:left="0" w:firstLine="426"/>
        <w:rPr>
          <w:rFonts w:ascii="Arial" w:hAnsi="Arial" w:cs="Arial"/>
        </w:rPr>
      </w:pPr>
      <w:r w:rsidRPr="000E29DF">
        <w:rPr>
          <w:rFonts w:ascii="Arial" w:hAnsi="Arial" w:cs="Arial"/>
        </w:rPr>
        <w:t>Requirements for the control room</w:t>
      </w:r>
    </w:p>
    <w:p w14:paraId="5D5FEB42" w14:textId="77777777" w:rsidR="0039099A" w:rsidRPr="000E29DF" w:rsidRDefault="0039099A" w:rsidP="000E29DF">
      <w:pPr>
        <w:pStyle w:val="HeaderEC2"/>
        <w:ind w:left="0" w:firstLine="426"/>
        <w:rPr>
          <w:rFonts w:ascii="Arial" w:hAnsi="Arial" w:cs="Arial"/>
        </w:rPr>
      </w:pPr>
    </w:p>
    <w:p w14:paraId="43D124B8" w14:textId="2752C3D3" w:rsidR="0039099A" w:rsidRDefault="0039099A" w:rsidP="000E29DF">
      <w:pPr>
        <w:pStyle w:val="a1"/>
        <w:ind w:left="0" w:firstLine="426"/>
        <w:jc w:val="both"/>
        <w:rPr>
          <w:rFonts w:ascii="Arial" w:hAnsi="Arial" w:cs="Arial"/>
        </w:rPr>
      </w:pPr>
      <w:r w:rsidRPr="000E29DF">
        <w:rPr>
          <w:rFonts w:ascii="Arial" w:hAnsi="Arial" w:cs="Arial"/>
        </w:rPr>
        <w:t xml:space="preserve">It is necessary to install and equip dispatch points in the </w:t>
      </w:r>
      <w:proofErr w:type="spellStart"/>
      <w:r w:rsidRPr="000E29DF">
        <w:rPr>
          <w:rFonts w:ascii="Arial" w:hAnsi="Arial" w:cs="Arial"/>
        </w:rPr>
        <w:t>Maktaaral</w:t>
      </w:r>
      <w:proofErr w:type="spellEnd"/>
      <w:r w:rsidRPr="000E29DF">
        <w:rPr>
          <w:rFonts w:ascii="Arial" w:hAnsi="Arial" w:cs="Arial"/>
        </w:rPr>
        <w:t xml:space="preserve"> and </w:t>
      </w:r>
      <w:proofErr w:type="spellStart"/>
      <w:r w:rsidRPr="000E29DF">
        <w:rPr>
          <w:rFonts w:ascii="Arial" w:hAnsi="Arial" w:cs="Arial"/>
        </w:rPr>
        <w:t>Zhetysay</w:t>
      </w:r>
      <w:proofErr w:type="spellEnd"/>
      <w:r w:rsidRPr="000E29DF">
        <w:rPr>
          <w:rFonts w:ascii="Arial" w:hAnsi="Arial" w:cs="Arial"/>
        </w:rPr>
        <w:t xml:space="preserve"> production sites of the Turkestan branch of the RSE "</w:t>
      </w:r>
      <w:proofErr w:type="spellStart"/>
      <w:r w:rsidRPr="000E29DF">
        <w:rPr>
          <w:rFonts w:ascii="Arial" w:hAnsi="Arial" w:cs="Arial"/>
        </w:rPr>
        <w:t>Kazvodkhoz</w:t>
      </w:r>
      <w:proofErr w:type="spellEnd"/>
      <w:r w:rsidRPr="000E29DF">
        <w:rPr>
          <w:rFonts w:ascii="Arial" w:hAnsi="Arial" w:cs="Arial"/>
        </w:rPr>
        <w:t>". To ensure the transmission of information in real time to the control centers of the Turkestan branch of the RSE "</w:t>
      </w:r>
      <w:proofErr w:type="spellStart"/>
      <w:r w:rsidRPr="000E29DF">
        <w:rPr>
          <w:rFonts w:ascii="Arial" w:hAnsi="Arial" w:cs="Arial"/>
        </w:rPr>
        <w:t>Kazvodkhoz</w:t>
      </w:r>
      <w:proofErr w:type="spellEnd"/>
      <w:r w:rsidRPr="000E29DF">
        <w:rPr>
          <w:rFonts w:ascii="Arial" w:hAnsi="Arial" w:cs="Arial"/>
        </w:rPr>
        <w:t>" and the Central Office of the RSE "</w:t>
      </w:r>
      <w:proofErr w:type="spellStart"/>
      <w:r w:rsidRPr="000E29DF">
        <w:rPr>
          <w:rFonts w:ascii="Arial" w:hAnsi="Arial" w:cs="Arial"/>
        </w:rPr>
        <w:t>Kazvodkhoz</w:t>
      </w:r>
      <w:proofErr w:type="spellEnd"/>
      <w:r w:rsidRPr="000E29DF">
        <w:rPr>
          <w:rFonts w:ascii="Arial" w:hAnsi="Arial" w:cs="Arial"/>
        </w:rPr>
        <w:t>"</w:t>
      </w:r>
    </w:p>
    <w:p w14:paraId="2D2F3C3C" w14:textId="77777777" w:rsidR="000E29DF" w:rsidRPr="000E29DF" w:rsidRDefault="000E29DF" w:rsidP="000E29DF">
      <w:pPr>
        <w:pStyle w:val="a1"/>
        <w:ind w:left="0" w:firstLine="426"/>
        <w:jc w:val="both"/>
        <w:rPr>
          <w:rFonts w:ascii="Arial" w:hAnsi="Arial" w:cs="Arial"/>
        </w:rPr>
      </w:pPr>
    </w:p>
    <w:p w14:paraId="497A91FE" w14:textId="7F40A20F" w:rsidR="0039099A" w:rsidRPr="000E29DF" w:rsidRDefault="0039099A" w:rsidP="00BA02C6">
      <w:pPr>
        <w:pStyle w:val="HeaderEC2"/>
        <w:numPr>
          <w:ilvl w:val="0"/>
          <w:numId w:val="36"/>
        </w:numPr>
        <w:ind w:left="993" w:hanging="567"/>
        <w:rPr>
          <w:rFonts w:ascii="Arial" w:hAnsi="Arial" w:cs="Arial"/>
        </w:rPr>
      </w:pPr>
      <w:r w:rsidRPr="000E29DF">
        <w:rPr>
          <w:rFonts w:ascii="Arial" w:hAnsi="Arial" w:cs="Arial"/>
        </w:rPr>
        <w:t xml:space="preserve">Requirements for the safety of information in case of accidents </w:t>
      </w:r>
    </w:p>
    <w:p w14:paraId="7E3F8D5E" w14:textId="77777777" w:rsidR="0039099A" w:rsidRPr="000E29DF" w:rsidRDefault="0039099A" w:rsidP="000E29DF">
      <w:pPr>
        <w:pStyle w:val="HeaderEC2"/>
      </w:pPr>
    </w:p>
    <w:p w14:paraId="671F5604" w14:textId="77777777" w:rsidR="0039099A" w:rsidRPr="000E29DF" w:rsidRDefault="0039099A" w:rsidP="000E29DF">
      <w:pPr>
        <w:pStyle w:val="a1"/>
        <w:ind w:left="0" w:firstLine="426"/>
        <w:jc w:val="both"/>
        <w:rPr>
          <w:rFonts w:ascii="Arial" w:hAnsi="Arial" w:cs="Arial"/>
        </w:rPr>
      </w:pPr>
      <w:r w:rsidRPr="000E29DF">
        <w:rPr>
          <w:rFonts w:ascii="Arial" w:hAnsi="Arial" w:cs="Arial"/>
        </w:rPr>
        <w:t>In case of loss of operability due to failures, errors or failures of software and hardware, the System must provide a 100% guarantee of information safety.</w:t>
      </w:r>
    </w:p>
    <w:p w14:paraId="3833D5DC" w14:textId="77777777" w:rsidR="0039099A" w:rsidRPr="000E29DF" w:rsidRDefault="0039099A" w:rsidP="000E29DF">
      <w:pPr>
        <w:pStyle w:val="a1"/>
        <w:ind w:left="0" w:firstLine="426"/>
        <w:jc w:val="both"/>
        <w:rPr>
          <w:rFonts w:ascii="Arial" w:hAnsi="Arial" w:cs="Arial"/>
        </w:rPr>
      </w:pPr>
      <w:r w:rsidRPr="000E29DF">
        <w:rPr>
          <w:rFonts w:ascii="Arial" w:hAnsi="Arial" w:cs="Arial"/>
        </w:rPr>
        <w:lastRenderedPageBreak/>
        <w:t>The Rules of Procedure of the System provide for the creation of backup copies of databases and related information. The backup process should be automated with minimal operator functions and a user-friendly window interface.</w:t>
      </w:r>
    </w:p>
    <w:p w14:paraId="37A01CCF" w14:textId="77777777" w:rsidR="0039099A" w:rsidRPr="000E29DF" w:rsidRDefault="0039099A" w:rsidP="000E29DF">
      <w:pPr>
        <w:pStyle w:val="a1"/>
        <w:ind w:left="0" w:firstLine="426"/>
        <w:jc w:val="both"/>
        <w:rPr>
          <w:rFonts w:ascii="Arial" w:hAnsi="Arial" w:cs="Arial"/>
        </w:rPr>
      </w:pPr>
      <w:r w:rsidRPr="000E29DF">
        <w:rPr>
          <w:rFonts w:ascii="Arial" w:hAnsi="Arial" w:cs="Arial"/>
        </w:rPr>
        <w:t>The safety of information in the system should be ensured in the following emergency situations:</w:t>
      </w:r>
    </w:p>
    <w:p w14:paraId="147DFA68" w14:textId="77777777" w:rsidR="0039099A" w:rsidRPr="000E29DF" w:rsidRDefault="0039099A" w:rsidP="000E29DF">
      <w:pPr>
        <w:pStyle w:val="a1"/>
        <w:ind w:left="0" w:firstLine="426"/>
        <w:jc w:val="both"/>
        <w:rPr>
          <w:rFonts w:ascii="Arial" w:hAnsi="Arial" w:cs="Arial"/>
        </w:rPr>
      </w:pPr>
    </w:p>
    <w:p w14:paraId="3FFC2D04" w14:textId="77777777" w:rsidR="0039099A" w:rsidRPr="000E29DF" w:rsidRDefault="0039099A" w:rsidP="000E29DF">
      <w:pPr>
        <w:pStyle w:val="a1"/>
        <w:ind w:left="0" w:firstLine="426"/>
        <w:jc w:val="both"/>
        <w:rPr>
          <w:rFonts w:ascii="Arial" w:hAnsi="Arial" w:cs="Arial"/>
        </w:rPr>
      </w:pPr>
      <w:r w:rsidRPr="000E29DF">
        <w:rPr>
          <w:rFonts w:ascii="Arial" w:hAnsi="Arial" w:cs="Arial"/>
        </w:rPr>
        <w:t>•</w:t>
      </w:r>
      <w:r w:rsidRPr="000E29DF">
        <w:rPr>
          <w:rFonts w:ascii="Arial" w:hAnsi="Arial" w:cs="Arial"/>
        </w:rPr>
        <w:tab/>
        <w:t xml:space="preserve">disruption or failure of communication channels; </w:t>
      </w:r>
    </w:p>
    <w:p w14:paraId="4857C5FF" w14:textId="77777777" w:rsidR="0039099A" w:rsidRPr="000E29DF" w:rsidRDefault="0039099A" w:rsidP="000E29DF">
      <w:pPr>
        <w:pStyle w:val="a1"/>
        <w:ind w:left="0" w:firstLine="426"/>
        <w:jc w:val="both"/>
        <w:rPr>
          <w:rFonts w:ascii="Arial" w:hAnsi="Arial" w:cs="Arial"/>
        </w:rPr>
      </w:pPr>
      <w:r w:rsidRPr="000E29DF">
        <w:rPr>
          <w:rFonts w:ascii="Arial" w:hAnsi="Arial" w:cs="Arial"/>
        </w:rPr>
        <w:t>•</w:t>
      </w:r>
      <w:r w:rsidRPr="000E29DF">
        <w:rPr>
          <w:rFonts w:ascii="Arial" w:hAnsi="Arial" w:cs="Arial"/>
        </w:rPr>
        <w:tab/>
        <w:t xml:space="preserve">complete or partial failure of the system's hardware, including failures and failures of hard disk drives; </w:t>
      </w:r>
    </w:p>
    <w:p w14:paraId="6A53B5C7" w14:textId="77777777" w:rsidR="0039099A" w:rsidRPr="000E29DF" w:rsidRDefault="0039099A" w:rsidP="000E29DF">
      <w:pPr>
        <w:pStyle w:val="a1"/>
        <w:ind w:left="0" w:firstLine="426"/>
        <w:jc w:val="both"/>
        <w:rPr>
          <w:rFonts w:ascii="Arial" w:hAnsi="Arial" w:cs="Arial"/>
        </w:rPr>
      </w:pPr>
      <w:r w:rsidRPr="000E29DF">
        <w:rPr>
          <w:rFonts w:ascii="Arial" w:hAnsi="Arial" w:cs="Arial"/>
        </w:rPr>
        <w:t>•</w:t>
      </w:r>
      <w:r w:rsidRPr="000E29DF">
        <w:rPr>
          <w:rFonts w:ascii="Arial" w:hAnsi="Arial" w:cs="Arial"/>
        </w:rPr>
        <w:tab/>
        <w:t xml:space="preserve">failure of general or special system software; </w:t>
      </w:r>
    </w:p>
    <w:p w14:paraId="287193F2" w14:textId="77777777" w:rsidR="0039099A" w:rsidRPr="000E29DF" w:rsidRDefault="0039099A" w:rsidP="000E29DF">
      <w:pPr>
        <w:pStyle w:val="a1"/>
        <w:ind w:left="0" w:firstLine="426"/>
        <w:jc w:val="both"/>
        <w:rPr>
          <w:rFonts w:ascii="Arial" w:hAnsi="Arial" w:cs="Arial"/>
        </w:rPr>
      </w:pPr>
      <w:r w:rsidRPr="000E29DF">
        <w:rPr>
          <w:rFonts w:ascii="Arial" w:hAnsi="Arial" w:cs="Arial"/>
        </w:rPr>
        <w:t>•</w:t>
      </w:r>
      <w:r w:rsidRPr="000E29DF">
        <w:rPr>
          <w:rFonts w:ascii="Arial" w:hAnsi="Arial" w:cs="Arial"/>
        </w:rPr>
        <w:tab/>
        <w:t xml:space="preserve">errors in the work of personnel; </w:t>
      </w:r>
    </w:p>
    <w:p w14:paraId="28458009" w14:textId="77777777" w:rsidR="0039099A" w:rsidRPr="000E29DF" w:rsidRDefault="0039099A" w:rsidP="000E29DF">
      <w:pPr>
        <w:pStyle w:val="a1"/>
        <w:ind w:left="0" w:firstLine="426"/>
        <w:jc w:val="both"/>
        <w:rPr>
          <w:rFonts w:ascii="Arial" w:hAnsi="Arial" w:cs="Arial"/>
        </w:rPr>
      </w:pPr>
      <w:r w:rsidRPr="000E29DF">
        <w:rPr>
          <w:rFonts w:ascii="Arial" w:hAnsi="Arial" w:cs="Arial"/>
        </w:rPr>
        <w:t>•</w:t>
      </w:r>
      <w:r w:rsidRPr="000E29DF">
        <w:rPr>
          <w:rFonts w:ascii="Arial" w:hAnsi="Arial" w:cs="Arial"/>
        </w:rPr>
        <w:tab/>
        <w:t xml:space="preserve">failure of the complex of technical means due to man-made accidents – damage to external communication channels, disruption of the power supply system of the building, damage to the water supply system of the building, etc.; </w:t>
      </w:r>
    </w:p>
    <w:p w14:paraId="0D4D99F0" w14:textId="77777777" w:rsidR="0039099A" w:rsidRPr="000E29DF" w:rsidRDefault="0039099A" w:rsidP="000E29DF">
      <w:pPr>
        <w:pStyle w:val="a1"/>
        <w:ind w:left="0" w:firstLine="426"/>
        <w:jc w:val="both"/>
        <w:rPr>
          <w:rFonts w:ascii="Arial" w:hAnsi="Arial" w:cs="Arial"/>
        </w:rPr>
      </w:pPr>
      <w:r w:rsidRPr="000E29DF">
        <w:rPr>
          <w:rFonts w:ascii="Arial" w:hAnsi="Arial" w:cs="Arial"/>
        </w:rPr>
        <w:t>•</w:t>
      </w:r>
      <w:r w:rsidRPr="000E29DF">
        <w:rPr>
          <w:rFonts w:ascii="Arial" w:hAnsi="Arial" w:cs="Arial"/>
        </w:rPr>
        <w:tab/>
        <w:t xml:space="preserve">failure of an element of the system's network infrastructure; </w:t>
      </w:r>
    </w:p>
    <w:p w14:paraId="7517364B" w14:textId="77777777" w:rsidR="0039099A" w:rsidRPr="000E29DF" w:rsidRDefault="0039099A" w:rsidP="000E29DF">
      <w:pPr>
        <w:pStyle w:val="a1"/>
        <w:ind w:left="0" w:firstLine="426"/>
        <w:jc w:val="both"/>
        <w:rPr>
          <w:rFonts w:ascii="Arial" w:hAnsi="Arial" w:cs="Arial"/>
        </w:rPr>
      </w:pPr>
      <w:r w:rsidRPr="000E29DF">
        <w:rPr>
          <w:rFonts w:ascii="Arial" w:hAnsi="Arial" w:cs="Arial"/>
        </w:rPr>
        <w:t>•</w:t>
      </w:r>
      <w:r w:rsidRPr="000E29DF">
        <w:rPr>
          <w:rFonts w:ascii="Arial" w:hAnsi="Arial" w:cs="Arial"/>
        </w:rPr>
        <w:tab/>
        <w:t>Single server crash Failure of a single server disk array server disk failure;</w:t>
      </w:r>
    </w:p>
    <w:p w14:paraId="168ADE99" w14:textId="77777777" w:rsidR="0039099A" w:rsidRPr="000E29DF" w:rsidRDefault="0039099A" w:rsidP="000E29DF">
      <w:pPr>
        <w:pStyle w:val="a1"/>
        <w:ind w:left="0" w:firstLine="426"/>
        <w:jc w:val="both"/>
        <w:rPr>
          <w:rFonts w:ascii="Arial" w:hAnsi="Arial" w:cs="Arial"/>
        </w:rPr>
      </w:pPr>
      <w:r w:rsidRPr="000E29DF">
        <w:rPr>
          <w:rFonts w:ascii="Arial" w:hAnsi="Arial" w:cs="Arial"/>
        </w:rPr>
        <w:t>•</w:t>
      </w:r>
      <w:r w:rsidRPr="000E29DF">
        <w:rPr>
          <w:rFonts w:ascii="Arial" w:hAnsi="Arial" w:cs="Arial"/>
        </w:rPr>
        <w:tab/>
        <w:t xml:space="preserve"> server processor failure; </w:t>
      </w:r>
    </w:p>
    <w:p w14:paraId="688A5717" w14:textId="77777777" w:rsidR="0039099A" w:rsidRPr="000E29DF" w:rsidRDefault="0039099A" w:rsidP="000E29DF">
      <w:pPr>
        <w:pStyle w:val="a1"/>
        <w:ind w:left="0" w:firstLine="426"/>
        <w:jc w:val="both"/>
        <w:rPr>
          <w:rFonts w:ascii="Arial" w:hAnsi="Arial" w:cs="Arial"/>
        </w:rPr>
      </w:pPr>
      <w:r w:rsidRPr="000E29DF">
        <w:rPr>
          <w:rFonts w:ascii="Arial" w:hAnsi="Arial" w:cs="Arial"/>
        </w:rPr>
        <w:t>•</w:t>
      </w:r>
      <w:r w:rsidRPr="000E29DF">
        <w:rPr>
          <w:rFonts w:ascii="Arial" w:hAnsi="Arial" w:cs="Arial"/>
        </w:rPr>
        <w:tab/>
        <w:t xml:space="preserve">server memory bank failure; </w:t>
      </w:r>
    </w:p>
    <w:p w14:paraId="1E3C0073" w14:textId="77777777" w:rsidR="0039099A" w:rsidRPr="000E29DF" w:rsidRDefault="0039099A" w:rsidP="000E29DF">
      <w:pPr>
        <w:pStyle w:val="a1"/>
        <w:ind w:left="0" w:firstLine="426"/>
        <w:jc w:val="both"/>
        <w:rPr>
          <w:rFonts w:ascii="Arial" w:hAnsi="Arial" w:cs="Arial"/>
        </w:rPr>
      </w:pPr>
      <w:r w:rsidRPr="000E29DF">
        <w:rPr>
          <w:rFonts w:ascii="Arial" w:hAnsi="Arial" w:cs="Arial"/>
        </w:rPr>
        <w:t>•</w:t>
      </w:r>
      <w:r w:rsidRPr="000E29DF">
        <w:rPr>
          <w:rFonts w:ascii="Arial" w:hAnsi="Arial" w:cs="Arial"/>
        </w:rPr>
        <w:tab/>
        <w:t>Failure of the server's network adapter failure of the internal power supply of the server;</w:t>
      </w:r>
    </w:p>
    <w:p w14:paraId="7EE9EF40" w14:textId="77777777" w:rsidR="0039099A" w:rsidRPr="000E29DF" w:rsidRDefault="0039099A" w:rsidP="000E29DF">
      <w:pPr>
        <w:pStyle w:val="a1"/>
        <w:ind w:left="0" w:firstLine="426"/>
        <w:jc w:val="both"/>
        <w:rPr>
          <w:rFonts w:ascii="Arial" w:hAnsi="Arial" w:cs="Arial"/>
        </w:rPr>
      </w:pPr>
      <w:r w:rsidRPr="000E29DF">
        <w:rPr>
          <w:rFonts w:ascii="Arial" w:hAnsi="Arial" w:cs="Arial"/>
        </w:rPr>
        <w:t>•</w:t>
      </w:r>
      <w:r w:rsidRPr="000E29DF">
        <w:rPr>
          <w:rFonts w:ascii="Arial" w:hAnsi="Arial" w:cs="Arial"/>
        </w:rPr>
        <w:tab/>
        <w:t xml:space="preserve"> violation of the logical integrity of the information stored on the server disk; </w:t>
      </w:r>
    </w:p>
    <w:p w14:paraId="6F8C6248" w14:textId="77777777" w:rsidR="0039099A" w:rsidRPr="000E29DF" w:rsidRDefault="0039099A" w:rsidP="000E29DF">
      <w:pPr>
        <w:pStyle w:val="a1"/>
        <w:ind w:left="0" w:firstLine="426"/>
        <w:jc w:val="both"/>
        <w:rPr>
          <w:rFonts w:ascii="Arial" w:hAnsi="Arial" w:cs="Arial"/>
        </w:rPr>
      </w:pPr>
      <w:r w:rsidRPr="000E29DF">
        <w:rPr>
          <w:rFonts w:ascii="Arial" w:hAnsi="Arial" w:cs="Arial"/>
        </w:rPr>
        <w:t>•</w:t>
      </w:r>
      <w:r w:rsidRPr="000E29DF">
        <w:rPr>
          <w:rFonts w:ascii="Arial" w:hAnsi="Arial" w:cs="Arial"/>
        </w:rPr>
        <w:tab/>
        <w:t>Power supply failures of the following types:</w:t>
      </w:r>
    </w:p>
    <w:p w14:paraId="77A3640E" w14:textId="77777777" w:rsidR="0039099A" w:rsidRPr="000E29DF" w:rsidRDefault="0039099A" w:rsidP="000E29DF">
      <w:pPr>
        <w:pStyle w:val="a1"/>
        <w:ind w:left="0" w:firstLine="426"/>
        <w:jc w:val="both"/>
        <w:rPr>
          <w:rFonts w:ascii="Arial" w:hAnsi="Arial" w:cs="Arial"/>
        </w:rPr>
      </w:pPr>
      <w:r w:rsidRPr="000E29DF">
        <w:rPr>
          <w:rFonts w:ascii="Arial" w:hAnsi="Arial" w:cs="Arial"/>
        </w:rPr>
        <w:t></w:t>
      </w:r>
      <w:r w:rsidRPr="000E29DF">
        <w:rPr>
          <w:rFonts w:ascii="Arial" w:hAnsi="Arial" w:cs="Arial"/>
        </w:rPr>
        <w:tab/>
        <w:t xml:space="preserve">voltage drops – short-term decreases in case of a sharp increase in the load in the electrical network; </w:t>
      </w:r>
    </w:p>
    <w:p w14:paraId="52426FAF" w14:textId="77777777" w:rsidR="0039099A" w:rsidRPr="000E29DF" w:rsidRDefault="0039099A" w:rsidP="000E29DF">
      <w:pPr>
        <w:pStyle w:val="a1"/>
        <w:ind w:left="0" w:firstLine="426"/>
        <w:jc w:val="both"/>
        <w:rPr>
          <w:rFonts w:ascii="Arial" w:hAnsi="Arial" w:cs="Arial"/>
        </w:rPr>
      </w:pPr>
      <w:r w:rsidRPr="000E29DF">
        <w:rPr>
          <w:rFonts w:ascii="Arial" w:hAnsi="Arial" w:cs="Arial"/>
        </w:rPr>
        <w:t></w:t>
      </w:r>
      <w:r w:rsidRPr="000E29DF">
        <w:rPr>
          <w:rFonts w:ascii="Arial" w:hAnsi="Arial" w:cs="Arial"/>
        </w:rPr>
        <w:tab/>
        <w:t>high-voltage pulses – significant short-term voltage increases;</w:t>
      </w:r>
    </w:p>
    <w:p w14:paraId="59C37D7D" w14:textId="77777777" w:rsidR="0039099A" w:rsidRPr="000E29DF" w:rsidRDefault="0039099A" w:rsidP="000E29DF">
      <w:pPr>
        <w:pStyle w:val="a1"/>
        <w:ind w:left="0" w:firstLine="426"/>
        <w:jc w:val="both"/>
        <w:rPr>
          <w:rFonts w:ascii="Arial" w:hAnsi="Arial" w:cs="Arial"/>
        </w:rPr>
      </w:pPr>
      <w:r w:rsidRPr="000E29DF">
        <w:rPr>
          <w:rFonts w:ascii="Arial" w:hAnsi="Arial" w:cs="Arial"/>
        </w:rPr>
        <w:t></w:t>
      </w:r>
      <w:r w:rsidRPr="000E29DF">
        <w:rPr>
          <w:rFonts w:ascii="Arial" w:hAnsi="Arial" w:cs="Arial"/>
        </w:rPr>
        <w:tab/>
        <w:t xml:space="preserve"> Complete power outage – complete power outage due to accidents, overloads; </w:t>
      </w:r>
    </w:p>
    <w:p w14:paraId="3BB21A59" w14:textId="77777777" w:rsidR="0039099A" w:rsidRPr="000E29DF" w:rsidRDefault="0039099A" w:rsidP="000E29DF">
      <w:pPr>
        <w:pStyle w:val="a1"/>
        <w:ind w:left="0" w:firstLine="426"/>
        <w:jc w:val="both"/>
        <w:rPr>
          <w:rFonts w:ascii="Arial" w:hAnsi="Arial" w:cs="Arial"/>
        </w:rPr>
      </w:pPr>
      <w:r w:rsidRPr="000E29DF">
        <w:rPr>
          <w:rFonts w:ascii="Arial" w:hAnsi="Arial" w:cs="Arial"/>
        </w:rPr>
        <w:t></w:t>
      </w:r>
      <w:r w:rsidRPr="000E29DF">
        <w:rPr>
          <w:rFonts w:ascii="Arial" w:hAnsi="Arial" w:cs="Arial"/>
        </w:rPr>
        <w:tab/>
        <w:t>Too much voltage – a short-term increase in the voltage in the network; voltage frequency instability.</w:t>
      </w:r>
    </w:p>
    <w:p w14:paraId="3AA99E6D" w14:textId="77777777" w:rsidR="0039099A" w:rsidRPr="000E29DF" w:rsidRDefault="0039099A" w:rsidP="000E29DF">
      <w:pPr>
        <w:pStyle w:val="a1"/>
        <w:ind w:left="0" w:firstLine="426"/>
        <w:jc w:val="both"/>
        <w:rPr>
          <w:rFonts w:ascii="Arial" w:hAnsi="Arial" w:cs="Arial"/>
        </w:rPr>
      </w:pPr>
    </w:p>
    <w:p w14:paraId="182F8A20" w14:textId="17F833E7" w:rsidR="0039099A" w:rsidRPr="00B8451F" w:rsidRDefault="00B8451F" w:rsidP="00BA02C6">
      <w:pPr>
        <w:pStyle w:val="HeaderEC2"/>
        <w:numPr>
          <w:ilvl w:val="0"/>
          <w:numId w:val="36"/>
        </w:numPr>
        <w:tabs>
          <w:tab w:val="left" w:pos="993"/>
        </w:tabs>
        <w:ind w:left="0" w:firstLine="426"/>
        <w:rPr>
          <w:rFonts w:ascii="Arial" w:hAnsi="Arial" w:cs="Arial"/>
        </w:rPr>
      </w:pPr>
      <w:r>
        <w:rPr>
          <w:rFonts w:ascii="Arial" w:hAnsi="Arial" w:cs="Arial"/>
        </w:rPr>
        <w:t>E</w:t>
      </w:r>
      <w:r w:rsidR="0039099A" w:rsidRPr="00B8451F">
        <w:rPr>
          <w:rFonts w:ascii="Arial" w:hAnsi="Arial" w:cs="Arial"/>
        </w:rPr>
        <w:t>nergy Saving Requirements</w:t>
      </w:r>
    </w:p>
    <w:p w14:paraId="72D2AEE3" w14:textId="77777777" w:rsidR="0039099A" w:rsidRPr="000E29DF" w:rsidRDefault="0039099A" w:rsidP="000E29DF">
      <w:pPr>
        <w:pStyle w:val="a1"/>
        <w:ind w:left="0" w:firstLine="426"/>
        <w:jc w:val="both"/>
        <w:rPr>
          <w:rFonts w:ascii="Arial" w:hAnsi="Arial" w:cs="Arial"/>
        </w:rPr>
      </w:pPr>
    </w:p>
    <w:p w14:paraId="178C1C53" w14:textId="77777777" w:rsidR="0039099A" w:rsidRPr="000E29DF" w:rsidRDefault="0039099A" w:rsidP="000E29DF">
      <w:pPr>
        <w:pStyle w:val="a1"/>
        <w:ind w:left="0" w:firstLine="426"/>
        <w:jc w:val="both"/>
        <w:rPr>
          <w:rFonts w:ascii="Arial" w:hAnsi="Arial" w:cs="Arial"/>
        </w:rPr>
      </w:pPr>
      <w:r w:rsidRPr="000E29DF">
        <w:rPr>
          <w:rFonts w:ascii="Arial" w:hAnsi="Arial" w:cs="Arial"/>
        </w:rPr>
        <w:t xml:space="preserve">In accordance with the requirements of the norms in force on the territory of the Republic of Kazakhstan </w:t>
      </w:r>
    </w:p>
    <w:p w14:paraId="32F9CD85" w14:textId="77777777" w:rsidR="00B8451F" w:rsidRDefault="00B8451F" w:rsidP="000E29DF">
      <w:pPr>
        <w:pStyle w:val="a1"/>
        <w:ind w:left="0" w:firstLine="426"/>
        <w:jc w:val="both"/>
        <w:rPr>
          <w:rFonts w:ascii="Arial" w:hAnsi="Arial" w:cs="Arial"/>
        </w:rPr>
      </w:pPr>
    </w:p>
    <w:p w14:paraId="75275851" w14:textId="4C3C73D8" w:rsidR="0039099A" w:rsidRPr="00B8451F" w:rsidRDefault="0039099A" w:rsidP="00BA02C6">
      <w:pPr>
        <w:pStyle w:val="HeaderEC2"/>
        <w:numPr>
          <w:ilvl w:val="0"/>
          <w:numId w:val="36"/>
        </w:numPr>
        <w:ind w:left="851" w:hanging="425"/>
        <w:rPr>
          <w:rFonts w:ascii="Arial" w:hAnsi="Arial" w:cs="Arial"/>
        </w:rPr>
      </w:pPr>
      <w:r w:rsidRPr="00B8451F">
        <w:rPr>
          <w:rFonts w:ascii="Arial" w:hAnsi="Arial" w:cs="Arial"/>
        </w:rPr>
        <w:t>Requirement for protection against acts of vandalism</w:t>
      </w:r>
    </w:p>
    <w:p w14:paraId="0174162A" w14:textId="77777777" w:rsidR="0039099A" w:rsidRPr="000E29DF" w:rsidRDefault="0039099A" w:rsidP="000E29DF">
      <w:pPr>
        <w:pStyle w:val="a1"/>
        <w:ind w:left="0" w:firstLine="426"/>
        <w:jc w:val="both"/>
        <w:rPr>
          <w:rFonts w:ascii="Arial" w:hAnsi="Arial" w:cs="Arial"/>
        </w:rPr>
      </w:pPr>
    </w:p>
    <w:p w14:paraId="5D82EAC0" w14:textId="77777777" w:rsidR="0039099A" w:rsidRPr="000E29DF" w:rsidRDefault="0039099A" w:rsidP="000E29DF">
      <w:pPr>
        <w:pStyle w:val="a1"/>
        <w:ind w:left="0" w:firstLine="426"/>
        <w:jc w:val="both"/>
        <w:rPr>
          <w:rFonts w:ascii="Arial" w:hAnsi="Arial" w:cs="Arial"/>
        </w:rPr>
      </w:pPr>
      <w:r w:rsidRPr="000E29DF">
        <w:rPr>
          <w:rFonts w:ascii="Arial" w:hAnsi="Arial" w:cs="Arial"/>
        </w:rPr>
        <w:t>When developing a section in order to prevent and prevent damage and damage to integrity, it is necessary to provide solutions for the protection of elements and equipment of automation and power supply from acts of vandalism, such as:</w:t>
      </w:r>
    </w:p>
    <w:p w14:paraId="0274A903" w14:textId="77777777" w:rsidR="0039099A" w:rsidRPr="000E29DF" w:rsidRDefault="0039099A" w:rsidP="000E29DF">
      <w:pPr>
        <w:pStyle w:val="a1"/>
        <w:ind w:left="0" w:firstLine="426"/>
        <w:jc w:val="both"/>
        <w:rPr>
          <w:rFonts w:ascii="Arial" w:hAnsi="Arial" w:cs="Arial"/>
        </w:rPr>
      </w:pPr>
      <w:r w:rsidRPr="000E29DF">
        <w:rPr>
          <w:rFonts w:ascii="Arial" w:hAnsi="Arial" w:cs="Arial"/>
        </w:rPr>
        <w:t></w:t>
      </w:r>
      <w:r w:rsidRPr="000E29DF">
        <w:rPr>
          <w:rFonts w:ascii="Arial" w:hAnsi="Arial" w:cs="Arial"/>
        </w:rPr>
        <w:tab/>
        <w:t xml:space="preserve">fencing structures from unauthorized access of people and animals; </w:t>
      </w:r>
    </w:p>
    <w:p w14:paraId="50848E30" w14:textId="77777777" w:rsidR="0039099A" w:rsidRPr="000E29DF" w:rsidRDefault="0039099A" w:rsidP="000E29DF">
      <w:pPr>
        <w:pStyle w:val="a1"/>
        <w:ind w:left="0" w:firstLine="426"/>
        <w:jc w:val="both"/>
        <w:rPr>
          <w:rFonts w:ascii="Arial" w:hAnsi="Arial" w:cs="Arial"/>
        </w:rPr>
      </w:pPr>
      <w:r w:rsidRPr="000E29DF">
        <w:rPr>
          <w:rFonts w:ascii="Arial" w:hAnsi="Arial" w:cs="Arial"/>
        </w:rPr>
        <w:t></w:t>
      </w:r>
      <w:r w:rsidRPr="000E29DF">
        <w:rPr>
          <w:rFonts w:ascii="Arial" w:hAnsi="Arial" w:cs="Arial"/>
        </w:rPr>
        <w:tab/>
        <w:t xml:space="preserve">Introduction of anti-award tickets; Availability of video cameras; </w:t>
      </w:r>
    </w:p>
    <w:p w14:paraId="084FA6D4" w14:textId="77777777" w:rsidR="0039099A" w:rsidRPr="000E29DF" w:rsidRDefault="0039099A" w:rsidP="000E29DF">
      <w:pPr>
        <w:pStyle w:val="a1"/>
        <w:ind w:left="0" w:firstLine="426"/>
        <w:jc w:val="both"/>
        <w:rPr>
          <w:rFonts w:ascii="Arial" w:hAnsi="Arial" w:cs="Arial"/>
        </w:rPr>
      </w:pPr>
      <w:r w:rsidRPr="000E29DF">
        <w:rPr>
          <w:rFonts w:ascii="Arial" w:hAnsi="Arial" w:cs="Arial"/>
        </w:rPr>
        <w:t></w:t>
      </w:r>
      <w:r w:rsidRPr="000E29DF">
        <w:rPr>
          <w:rFonts w:ascii="Arial" w:hAnsi="Arial" w:cs="Arial"/>
        </w:rPr>
        <w:tab/>
        <w:t>Installation of warning signs "Video surveillance is in progress" in the places where the equipment operates, painting devices in special colors in order to warn the population about the status of increased danger and the importance of this object;</w:t>
      </w:r>
    </w:p>
    <w:p w14:paraId="72BFBFE5" w14:textId="77777777" w:rsidR="0039099A" w:rsidRPr="000E29DF" w:rsidRDefault="0039099A" w:rsidP="000E29DF">
      <w:pPr>
        <w:pStyle w:val="a1"/>
        <w:ind w:left="0" w:firstLine="426"/>
        <w:jc w:val="both"/>
        <w:rPr>
          <w:rFonts w:ascii="Arial" w:hAnsi="Arial" w:cs="Arial"/>
        </w:rPr>
      </w:pPr>
      <w:r w:rsidRPr="000E29DF">
        <w:rPr>
          <w:rFonts w:ascii="Arial" w:hAnsi="Arial" w:cs="Arial"/>
        </w:rPr>
        <w:t></w:t>
      </w:r>
      <w:r w:rsidRPr="000E29DF">
        <w:rPr>
          <w:rFonts w:ascii="Arial" w:hAnsi="Arial" w:cs="Arial"/>
        </w:rPr>
        <w:tab/>
        <w:t>alarms for unauthorized opening and violation of the integrity of elements and equipment of automation and power supply.</w:t>
      </w:r>
    </w:p>
    <w:p w14:paraId="4131ACD4" w14:textId="77777777" w:rsidR="0039099A" w:rsidRPr="000E29DF" w:rsidRDefault="0039099A" w:rsidP="000E29DF">
      <w:pPr>
        <w:pStyle w:val="a1"/>
        <w:ind w:left="0" w:firstLine="426"/>
        <w:jc w:val="both"/>
        <w:rPr>
          <w:rFonts w:ascii="Arial" w:hAnsi="Arial" w:cs="Arial"/>
        </w:rPr>
      </w:pPr>
    </w:p>
    <w:p w14:paraId="29C00594" w14:textId="6EEE9B35" w:rsidR="0039099A" w:rsidRDefault="0039099A" w:rsidP="00BA02C6">
      <w:pPr>
        <w:pStyle w:val="HeaderEC2"/>
        <w:numPr>
          <w:ilvl w:val="0"/>
          <w:numId w:val="36"/>
        </w:numPr>
        <w:rPr>
          <w:rFonts w:ascii="Arial" w:hAnsi="Arial" w:cs="Arial"/>
        </w:rPr>
      </w:pPr>
      <w:r w:rsidRPr="00B8451F">
        <w:rPr>
          <w:rFonts w:ascii="Arial" w:hAnsi="Arial" w:cs="Arial"/>
        </w:rPr>
        <w:t xml:space="preserve">Construction and installation works </w:t>
      </w:r>
    </w:p>
    <w:p w14:paraId="52C5397D" w14:textId="77777777" w:rsidR="00B8451F" w:rsidRPr="00B8451F" w:rsidRDefault="00B8451F" w:rsidP="00B8451F">
      <w:pPr>
        <w:pStyle w:val="HeaderEC2"/>
        <w:ind w:left="2160"/>
        <w:rPr>
          <w:rFonts w:ascii="Arial" w:hAnsi="Arial" w:cs="Arial"/>
        </w:rPr>
      </w:pPr>
    </w:p>
    <w:p w14:paraId="46A2B9F5" w14:textId="77777777" w:rsidR="0039099A" w:rsidRPr="000E29DF" w:rsidRDefault="0039099A" w:rsidP="000E29DF">
      <w:pPr>
        <w:pStyle w:val="a1"/>
        <w:ind w:left="0" w:firstLine="426"/>
        <w:jc w:val="both"/>
        <w:rPr>
          <w:rFonts w:ascii="Arial" w:hAnsi="Arial" w:cs="Arial"/>
        </w:rPr>
      </w:pPr>
      <w:r w:rsidRPr="000E29DF">
        <w:rPr>
          <w:rFonts w:ascii="Arial" w:hAnsi="Arial" w:cs="Arial"/>
        </w:rPr>
        <w:t>Construction and installation works include the reconstruction of gauging stations and installation sites for automated water metering and distribution systems (described in ANNEX 1).</w:t>
      </w:r>
    </w:p>
    <w:p w14:paraId="6BC4D8DF" w14:textId="77777777" w:rsidR="0039099A" w:rsidRPr="000E29DF" w:rsidRDefault="0039099A" w:rsidP="000E29DF">
      <w:pPr>
        <w:pStyle w:val="a1"/>
        <w:ind w:left="0" w:firstLine="426"/>
        <w:jc w:val="both"/>
        <w:rPr>
          <w:rFonts w:ascii="Arial" w:hAnsi="Arial" w:cs="Arial"/>
        </w:rPr>
      </w:pPr>
    </w:p>
    <w:p w14:paraId="79C0E04A" w14:textId="77777777" w:rsidR="0039099A" w:rsidRPr="000E29DF" w:rsidRDefault="0039099A" w:rsidP="000E29DF">
      <w:pPr>
        <w:pStyle w:val="a1"/>
        <w:ind w:left="0" w:firstLine="426"/>
        <w:jc w:val="both"/>
        <w:rPr>
          <w:rFonts w:ascii="Arial" w:hAnsi="Arial" w:cs="Arial"/>
        </w:rPr>
      </w:pPr>
      <w:r w:rsidRPr="000E29DF">
        <w:rPr>
          <w:rFonts w:ascii="Arial" w:hAnsi="Arial" w:cs="Arial"/>
        </w:rPr>
        <w:t>Construction and installation works must be carried out in accordance with the design and estimate documentation and the norms of the legislation of the Republic of Kazakhstan.</w:t>
      </w:r>
    </w:p>
    <w:p w14:paraId="77696BB1" w14:textId="77777777" w:rsidR="0039099A" w:rsidRPr="000E29DF" w:rsidRDefault="0039099A" w:rsidP="000E29DF">
      <w:pPr>
        <w:pStyle w:val="a1"/>
        <w:ind w:left="0" w:firstLine="426"/>
        <w:jc w:val="both"/>
        <w:rPr>
          <w:rFonts w:ascii="Arial" w:hAnsi="Arial" w:cs="Arial"/>
        </w:rPr>
      </w:pPr>
    </w:p>
    <w:p w14:paraId="22556C66" w14:textId="77777777" w:rsidR="0039099A" w:rsidRPr="000E29DF" w:rsidRDefault="0039099A" w:rsidP="000E29DF">
      <w:pPr>
        <w:pStyle w:val="a1"/>
        <w:ind w:left="0" w:firstLine="426"/>
        <w:jc w:val="both"/>
        <w:rPr>
          <w:rFonts w:ascii="Arial" w:hAnsi="Arial" w:cs="Arial"/>
        </w:rPr>
      </w:pPr>
      <w:r w:rsidRPr="000E29DF">
        <w:rPr>
          <w:rFonts w:ascii="Arial" w:hAnsi="Arial" w:cs="Arial"/>
        </w:rPr>
        <w:t xml:space="preserve">Hydrometric bridges are auxiliary structures. They are built in gauging sites to perform various hydrometric works from them and provide pedestrian communication between the banks. In this regard, bridges are used not only by hydrometers, but also by the population, which imposes special requirements on their design, namely: bridges must withstand loads arising from household factors (groups of people and even from domestic animals), i.e. they must have a significant margin of safety, which would not be required if the bridges served only hydrometric purposes. In these conditions, in order to reduce household loads and lighten, and therefore reduce the cost of gauging bridges, they are built as narrow as possible, with a width of 0.8-1.4 m, which is quite enough for hydrometric work. In the design of bridges, it is customary to distinguish two large components: the superstructure and the supports. The superstructure, connecting the banks of the water body, provides a bridge .... </w:t>
      </w:r>
    </w:p>
    <w:p w14:paraId="422C4BB6" w14:textId="77777777" w:rsidR="0039099A" w:rsidRPr="000E29DF" w:rsidRDefault="0039099A" w:rsidP="000E29DF">
      <w:pPr>
        <w:pStyle w:val="a1"/>
        <w:ind w:left="0" w:firstLine="426"/>
        <w:jc w:val="both"/>
        <w:rPr>
          <w:rFonts w:ascii="Arial" w:hAnsi="Arial" w:cs="Arial"/>
        </w:rPr>
      </w:pPr>
    </w:p>
    <w:p w14:paraId="386169F9" w14:textId="0758F76C" w:rsidR="0039099A" w:rsidRPr="00B8451F" w:rsidRDefault="0039099A" w:rsidP="00BA02C6">
      <w:pPr>
        <w:pStyle w:val="HeaderEC2"/>
        <w:numPr>
          <w:ilvl w:val="0"/>
          <w:numId w:val="36"/>
        </w:numPr>
        <w:rPr>
          <w:rFonts w:ascii="Arial" w:hAnsi="Arial" w:cs="Arial"/>
        </w:rPr>
      </w:pPr>
      <w:r w:rsidRPr="00B8451F">
        <w:rPr>
          <w:rFonts w:ascii="Arial" w:hAnsi="Arial" w:cs="Arial"/>
        </w:rPr>
        <w:t xml:space="preserve">Special Construction Conditions </w:t>
      </w:r>
    </w:p>
    <w:p w14:paraId="0C2B3BAB" w14:textId="77777777" w:rsidR="0039099A" w:rsidRPr="000E29DF" w:rsidRDefault="0039099A" w:rsidP="000E29DF">
      <w:pPr>
        <w:pStyle w:val="a1"/>
        <w:ind w:left="0" w:firstLine="426"/>
        <w:jc w:val="both"/>
        <w:rPr>
          <w:rFonts w:ascii="Arial" w:hAnsi="Arial" w:cs="Arial"/>
        </w:rPr>
      </w:pPr>
    </w:p>
    <w:p w14:paraId="356E0029" w14:textId="4095E1F1" w:rsidR="0039099A" w:rsidRDefault="0039099A" w:rsidP="000E29DF">
      <w:pPr>
        <w:pStyle w:val="a1"/>
        <w:ind w:left="0" w:firstLine="426"/>
        <w:jc w:val="both"/>
        <w:rPr>
          <w:rFonts w:ascii="Arial" w:hAnsi="Arial" w:cs="Arial"/>
        </w:rPr>
      </w:pPr>
      <w:r w:rsidRPr="000E29DF">
        <w:rPr>
          <w:rFonts w:ascii="Arial" w:hAnsi="Arial" w:cs="Arial"/>
        </w:rPr>
        <w:t xml:space="preserve">The seismicity of the area should be accepted in accordance with the requirements of </w:t>
      </w:r>
      <w:proofErr w:type="spellStart"/>
      <w:r w:rsidRPr="000E29DF">
        <w:rPr>
          <w:rFonts w:ascii="Arial" w:hAnsi="Arial" w:cs="Arial"/>
        </w:rPr>
        <w:t>SNiP</w:t>
      </w:r>
      <w:proofErr w:type="spellEnd"/>
      <w:r w:rsidRPr="000E29DF">
        <w:rPr>
          <w:rFonts w:ascii="Arial" w:hAnsi="Arial" w:cs="Arial"/>
        </w:rPr>
        <w:t xml:space="preserve"> RK 2.03-30-2006. Work to be carried out in the conditions of an operating enterprise</w:t>
      </w:r>
    </w:p>
    <w:p w14:paraId="5109B1FE" w14:textId="7BFE3623" w:rsidR="00B8451F" w:rsidRDefault="00B8451F" w:rsidP="000E29DF">
      <w:pPr>
        <w:pStyle w:val="a1"/>
        <w:ind w:left="0" w:firstLine="426"/>
        <w:jc w:val="both"/>
        <w:rPr>
          <w:rFonts w:ascii="Arial" w:hAnsi="Arial" w:cs="Arial"/>
        </w:rPr>
      </w:pPr>
    </w:p>
    <w:p w14:paraId="7B3CC466" w14:textId="77777777" w:rsidR="00B8451F" w:rsidRDefault="00B8451F" w:rsidP="000E29DF">
      <w:pPr>
        <w:pStyle w:val="a1"/>
        <w:ind w:left="0" w:firstLine="426"/>
        <w:jc w:val="both"/>
        <w:rPr>
          <w:rFonts w:ascii="Arial" w:hAnsi="Arial" w:cs="Arial"/>
        </w:rPr>
        <w:sectPr w:rsidR="00B8451F">
          <w:headerReference w:type="even" r:id="rId7"/>
          <w:headerReference w:type="default" r:id="rId8"/>
          <w:headerReference w:type="first" r:id="rId9"/>
          <w:pgSz w:w="12240" w:h="15840"/>
          <w:pgMar w:top="1440" w:right="1440" w:bottom="1440" w:left="1440" w:header="720" w:footer="720" w:gutter="0"/>
          <w:cols w:space="720"/>
          <w:docGrid w:linePitch="360"/>
        </w:sectPr>
      </w:pPr>
    </w:p>
    <w:p w14:paraId="00FF315A" w14:textId="57A0E3DB" w:rsidR="00B8451F" w:rsidRDefault="00B8451F" w:rsidP="00B8451F">
      <w:pPr>
        <w:widowControl w:val="0"/>
        <w:pBdr>
          <w:top w:val="nil"/>
          <w:left w:val="nil"/>
          <w:bottom w:val="nil"/>
          <w:right w:val="nil"/>
          <w:between w:val="nil"/>
        </w:pBdr>
        <w:ind w:firstLine="142"/>
        <w:jc w:val="right"/>
        <w:rPr>
          <w:b/>
          <w:lang w:val="ru-RU"/>
        </w:rPr>
      </w:pPr>
      <w:r>
        <w:rPr>
          <w:b/>
          <w:lang w:val="ru-RU"/>
        </w:rPr>
        <w:lastRenderedPageBreak/>
        <w:t>APPENDIX 2</w:t>
      </w:r>
    </w:p>
    <w:p w14:paraId="52523CFF" w14:textId="77777777" w:rsidR="00B8451F" w:rsidRPr="00B8451F" w:rsidRDefault="00B8451F" w:rsidP="00B8451F">
      <w:pPr>
        <w:widowControl w:val="0"/>
        <w:pBdr>
          <w:top w:val="nil"/>
          <w:left w:val="nil"/>
          <w:bottom w:val="nil"/>
          <w:right w:val="nil"/>
          <w:between w:val="nil"/>
        </w:pBdr>
        <w:ind w:firstLine="142"/>
        <w:jc w:val="right"/>
        <w:rPr>
          <w:b/>
          <w:lang w:val="ru-RU"/>
        </w:rPr>
      </w:pPr>
    </w:p>
    <w:p w14:paraId="132D8A96" w14:textId="468FBB0A" w:rsidR="00B8451F" w:rsidRPr="00B8451F" w:rsidRDefault="00B8451F" w:rsidP="00B8451F">
      <w:pPr>
        <w:widowControl w:val="0"/>
        <w:pBdr>
          <w:top w:val="nil"/>
          <w:left w:val="nil"/>
          <w:bottom w:val="nil"/>
          <w:right w:val="nil"/>
          <w:between w:val="nil"/>
        </w:pBdr>
        <w:ind w:firstLine="142"/>
        <w:jc w:val="center"/>
        <w:rPr>
          <w:rFonts w:ascii="Arial" w:hAnsi="Arial" w:cs="Arial"/>
          <w:b/>
        </w:rPr>
      </w:pPr>
      <w:r w:rsidRPr="00B8451F">
        <w:rPr>
          <w:rFonts w:ascii="Arial" w:hAnsi="Arial" w:cs="Arial"/>
          <w:b/>
        </w:rPr>
        <w:t>LIST OF IRRIGATION CANALS FOR AUTOMATION</w:t>
      </w:r>
    </w:p>
    <w:p w14:paraId="220415F8" w14:textId="77777777" w:rsidR="00B8451F" w:rsidRPr="00B8451F" w:rsidRDefault="00B8451F" w:rsidP="00B8451F">
      <w:pPr>
        <w:widowControl w:val="0"/>
        <w:pBdr>
          <w:top w:val="nil"/>
          <w:left w:val="nil"/>
          <w:bottom w:val="nil"/>
          <w:right w:val="nil"/>
          <w:between w:val="nil"/>
        </w:pBdr>
        <w:ind w:firstLine="142"/>
        <w:jc w:val="center"/>
      </w:pPr>
    </w:p>
    <w:tbl>
      <w:tblPr>
        <w:tblW w:w="5000" w:type="pct"/>
        <w:tblLayout w:type="fixed"/>
        <w:tblLook w:val="04A0" w:firstRow="1" w:lastRow="0" w:firstColumn="1" w:lastColumn="0" w:noHBand="0" w:noVBand="1"/>
      </w:tblPr>
      <w:tblGrid>
        <w:gridCol w:w="475"/>
        <w:gridCol w:w="1112"/>
        <w:gridCol w:w="958"/>
        <w:gridCol w:w="1281"/>
        <w:gridCol w:w="795"/>
        <w:gridCol w:w="958"/>
        <w:gridCol w:w="1107"/>
        <w:gridCol w:w="853"/>
        <w:gridCol w:w="909"/>
        <w:gridCol w:w="955"/>
        <w:gridCol w:w="795"/>
        <w:gridCol w:w="795"/>
        <w:gridCol w:w="638"/>
        <w:gridCol w:w="1275"/>
        <w:gridCol w:w="1654"/>
      </w:tblGrid>
      <w:tr w:rsidR="00B8451F" w:rsidRPr="00B8451F" w14:paraId="167F7376" w14:textId="77777777" w:rsidTr="00156D02">
        <w:trPr>
          <w:trHeight w:val="870"/>
        </w:trPr>
        <w:tc>
          <w:tcPr>
            <w:tcW w:w="163" w:type="pct"/>
            <w:tcBorders>
              <w:top w:val="single" w:sz="4" w:space="0" w:color="auto"/>
              <w:left w:val="single" w:sz="4" w:space="0" w:color="auto"/>
              <w:bottom w:val="single" w:sz="4" w:space="0" w:color="auto"/>
              <w:right w:val="single" w:sz="4" w:space="0" w:color="auto"/>
            </w:tcBorders>
            <w:noWrap/>
            <w:vAlign w:val="center"/>
            <w:hideMark/>
          </w:tcPr>
          <w:p w14:paraId="552A561C" w14:textId="77777777" w:rsidR="00B8451F" w:rsidRPr="00B8451F" w:rsidRDefault="00B8451F" w:rsidP="00156D02">
            <w:pPr>
              <w:jc w:val="center"/>
              <w:rPr>
                <w:rFonts w:ascii="Arial" w:hAnsi="Arial" w:cs="Arial"/>
                <w:b/>
                <w:bCs/>
                <w:color w:val="000000"/>
                <w:sz w:val="18"/>
                <w:szCs w:val="18"/>
              </w:rPr>
            </w:pPr>
            <w:r w:rsidRPr="00B8451F">
              <w:rPr>
                <w:rFonts w:ascii="Arial" w:hAnsi="Arial" w:cs="Arial"/>
                <w:b/>
                <w:bCs/>
                <w:color w:val="000000"/>
                <w:sz w:val="18"/>
                <w:szCs w:val="18"/>
              </w:rPr>
              <w:t>No</w:t>
            </w:r>
          </w:p>
        </w:tc>
        <w:tc>
          <w:tcPr>
            <w:tcW w:w="382" w:type="pct"/>
            <w:tcBorders>
              <w:top w:val="single" w:sz="4" w:space="0" w:color="auto"/>
              <w:left w:val="nil"/>
              <w:bottom w:val="single" w:sz="4" w:space="0" w:color="auto"/>
              <w:right w:val="single" w:sz="4" w:space="0" w:color="auto"/>
            </w:tcBorders>
            <w:noWrap/>
            <w:vAlign w:val="center"/>
            <w:hideMark/>
          </w:tcPr>
          <w:p w14:paraId="54366429" w14:textId="77777777" w:rsidR="00B8451F" w:rsidRPr="00B8451F" w:rsidRDefault="00B8451F" w:rsidP="00156D02">
            <w:pPr>
              <w:jc w:val="center"/>
              <w:rPr>
                <w:rFonts w:ascii="Arial" w:hAnsi="Arial" w:cs="Arial"/>
                <w:b/>
                <w:bCs/>
                <w:color w:val="000000"/>
                <w:sz w:val="18"/>
                <w:szCs w:val="18"/>
              </w:rPr>
            </w:pPr>
            <w:r w:rsidRPr="00B8451F">
              <w:rPr>
                <w:rFonts w:ascii="Arial" w:hAnsi="Arial" w:cs="Arial"/>
                <w:b/>
                <w:bCs/>
                <w:color w:val="000000"/>
                <w:sz w:val="18"/>
                <w:szCs w:val="18"/>
              </w:rPr>
              <w:t>Branch</w:t>
            </w:r>
          </w:p>
        </w:tc>
        <w:tc>
          <w:tcPr>
            <w:tcW w:w="329" w:type="pct"/>
            <w:tcBorders>
              <w:top w:val="single" w:sz="4" w:space="0" w:color="auto"/>
              <w:left w:val="nil"/>
              <w:bottom w:val="single" w:sz="4" w:space="0" w:color="auto"/>
              <w:right w:val="single" w:sz="4" w:space="0" w:color="auto"/>
            </w:tcBorders>
            <w:vAlign w:val="center"/>
            <w:hideMark/>
          </w:tcPr>
          <w:p w14:paraId="45AD59A0" w14:textId="77777777" w:rsidR="00B8451F" w:rsidRPr="00B8451F" w:rsidRDefault="00B8451F" w:rsidP="00156D02">
            <w:pPr>
              <w:jc w:val="center"/>
              <w:rPr>
                <w:rFonts w:ascii="Arial" w:hAnsi="Arial" w:cs="Arial"/>
                <w:b/>
                <w:bCs/>
                <w:color w:val="000000"/>
                <w:sz w:val="18"/>
                <w:szCs w:val="18"/>
              </w:rPr>
            </w:pPr>
            <w:r w:rsidRPr="00B8451F">
              <w:rPr>
                <w:rFonts w:ascii="Arial" w:hAnsi="Arial" w:cs="Arial"/>
                <w:b/>
                <w:bCs/>
                <w:color w:val="000000"/>
                <w:sz w:val="18"/>
                <w:szCs w:val="18"/>
              </w:rPr>
              <w:t>Channel name</w:t>
            </w:r>
          </w:p>
        </w:tc>
        <w:tc>
          <w:tcPr>
            <w:tcW w:w="440" w:type="pct"/>
            <w:tcBorders>
              <w:top w:val="single" w:sz="4" w:space="0" w:color="auto"/>
              <w:left w:val="nil"/>
              <w:bottom w:val="single" w:sz="4" w:space="0" w:color="auto"/>
              <w:right w:val="single" w:sz="4" w:space="0" w:color="auto"/>
            </w:tcBorders>
            <w:vAlign w:val="center"/>
            <w:hideMark/>
          </w:tcPr>
          <w:p w14:paraId="26543C13" w14:textId="77777777" w:rsidR="00B8451F" w:rsidRPr="00B8451F" w:rsidRDefault="00B8451F" w:rsidP="00156D02">
            <w:pPr>
              <w:jc w:val="center"/>
              <w:rPr>
                <w:rFonts w:ascii="Arial" w:hAnsi="Arial" w:cs="Arial"/>
                <w:b/>
                <w:bCs/>
                <w:color w:val="000000"/>
                <w:sz w:val="18"/>
                <w:szCs w:val="18"/>
              </w:rPr>
            </w:pPr>
            <w:r w:rsidRPr="00B8451F">
              <w:rPr>
                <w:rFonts w:ascii="Arial" w:hAnsi="Arial" w:cs="Arial"/>
                <w:b/>
                <w:bCs/>
                <w:color w:val="000000"/>
                <w:sz w:val="18"/>
                <w:szCs w:val="18"/>
              </w:rPr>
              <w:t>Channel type</w:t>
            </w:r>
          </w:p>
        </w:tc>
        <w:tc>
          <w:tcPr>
            <w:tcW w:w="273" w:type="pct"/>
            <w:tcBorders>
              <w:top w:val="single" w:sz="4" w:space="0" w:color="auto"/>
              <w:left w:val="nil"/>
              <w:bottom w:val="single" w:sz="4" w:space="0" w:color="auto"/>
              <w:right w:val="single" w:sz="4" w:space="0" w:color="auto"/>
            </w:tcBorders>
            <w:vAlign w:val="center"/>
            <w:hideMark/>
          </w:tcPr>
          <w:p w14:paraId="08915C6E" w14:textId="77777777" w:rsidR="00B8451F" w:rsidRPr="00B8451F" w:rsidRDefault="00B8451F" w:rsidP="00156D02">
            <w:pPr>
              <w:jc w:val="center"/>
              <w:rPr>
                <w:rFonts w:ascii="Arial" w:hAnsi="Arial" w:cs="Arial"/>
                <w:b/>
                <w:bCs/>
                <w:color w:val="000000"/>
                <w:sz w:val="18"/>
                <w:szCs w:val="18"/>
              </w:rPr>
            </w:pPr>
            <w:r w:rsidRPr="00B8451F">
              <w:rPr>
                <w:rFonts w:ascii="Arial" w:hAnsi="Arial" w:cs="Arial"/>
                <w:b/>
                <w:bCs/>
                <w:color w:val="000000"/>
                <w:sz w:val="18"/>
                <w:szCs w:val="18"/>
              </w:rPr>
              <w:t>Channel type</w:t>
            </w:r>
          </w:p>
        </w:tc>
        <w:tc>
          <w:tcPr>
            <w:tcW w:w="329" w:type="pct"/>
            <w:tcBorders>
              <w:top w:val="single" w:sz="4" w:space="0" w:color="auto"/>
              <w:left w:val="nil"/>
              <w:bottom w:val="single" w:sz="4" w:space="0" w:color="auto"/>
              <w:right w:val="single" w:sz="4" w:space="0" w:color="auto"/>
            </w:tcBorders>
            <w:vAlign w:val="center"/>
            <w:hideMark/>
          </w:tcPr>
          <w:p w14:paraId="4B938BED" w14:textId="77777777" w:rsidR="00B8451F" w:rsidRPr="00B8451F" w:rsidRDefault="00B8451F" w:rsidP="00156D02">
            <w:pPr>
              <w:jc w:val="center"/>
              <w:rPr>
                <w:rFonts w:ascii="Arial" w:hAnsi="Arial" w:cs="Arial"/>
                <w:b/>
                <w:bCs/>
                <w:color w:val="000000"/>
                <w:sz w:val="18"/>
                <w:szCs w:val="18"/>
              </w:rPr>
            </w:pPr>
            <w:r w:rsidRPr="00B8451F">
              <w:rPr>
                <w:rFonts w:ascii="Arial" w:hAnsi="Arial" w:cs="Arial"/>
                <w:b/>
                <w:bCs/>
                <w:color w:val="000000"/>
                <w:sz w:val="18"/>
                <w:szCs w:val="18"/>
              </w:rPr>
              <w:t>Head canal</w:t>
            </w:r>
          </w:p>
        </w:tc>
        <w:tc>
          <w:tcPr>
            <w:tcW w:w="380" w:type="pct"/>
            <w:tcBorders>
              <w:top w:val="single" w:sz="4" w:space="0" w:color="auto"/>
              <w:left w:val="nil"/>
              <w:bottom w:val="single" w:sz="4" w:space="0" w:color="auto"/>
              <w:right w:val="single" w:sz="4" w:space="0" w:color="auto"/>
            </w:tcBorders>
            <w:vAlign w:val="center"/>
            <w:hideMark/>
          </w:tcPr>
          <w:p w14:paraId="766BE420" w14:textId="77777777" w:rsidR="00B8451F" w:rsidRPr="00B8451F" w:rsidRDefault="00B8451F" w:rsidP="00156D02">
            <w:pPr>
              <w:jc w:val="center"/>
              <w:rPr>
                <w:rFonts w:ascii="Arial" w:hAnsi="Arial" w:cs="Arial"/>
                <w:b/>
                <w:bCs/>
                <w:color w:val="000000"/>
                <w:sz w:val="18"/>
                <w:szCs w:val="18"/>
              </w:rPr>
            </w:pPr>
            <w:r w:rsidRPr="00B8451F">
              <w:rPr>
                <w:rFonts w:ascii="Arial" w:hAnsi="Arial" w:cs="Arial"/>
                <w:b/>
                <w:bCs/>
                <w:color w:val="000000"/>
                <w:sz w:val="18"/>
                <w:szCs w:val="18"/>
              </w:rPr>
              <w:t>District name</w:t>
            </w:r>
          </w:p>
        </w:tc>
        <w:tc>
          <w:tcPr>
            <w:tcW w:w="293" w:type="pct"/>
            <w:tcBorders>
              <w:top w:val="single" w:sz="4" w:space="0" w:color="auto"/>
              <w:left w:val="nil"/>
              <w:bottom w:val="single" w:sz="4" w:space="0" w:color="auto"/>
              <w:right w:val="single" w:sz="4" w:space="0" w:color="auto"/>
            </w:tcBorders>
            <w:vAlign w:val="center"/>
            <w:hideMark/>
          </w:tcPr>
          <w:p w14:paraId="241BA872" w14:textId="77777777" w:rsidR="00B8451F" w:rsidRPr="00B8451F" w:rsidRDefault="00B8451F" w:rsidP="00156D02">
            <w:pPr>
              <w:jc w:val="center"/>
              <w:rPr>
                <w:rFonts w:ascii="Arial" w:hAnsi="Arial" w:cs="Arial"/>
                <w:b/>
                <w:bCs/>
                <w:color w:val="000000"/>
                <w:sz w:val="18"/>
                <w:szCs w:val="18"/>
              </w:rPr>
            </w:pPr>
            <w:r w:rsidRPr="00B8451F">
              <w:rPr>
                <w:rFonts w:ascii="Arial" w:hAnsi="Arial" w:cs="Arial"/>
                <w:b/>
                <w:bCs/>
                <w:color w:val="000000"/>
                <w:sz w:val="18"/>
                <w:szCs w:val="18"/>
              </w:rPr>
              <w:t>Total length, km</w:t>
            </w:r>
          </w:p>
        </w:tc>
        <w:tc>
          <w:tcPr>
            <w:tcW w:w="312" w:type="pct"/>
            <w:tcBorders>
              <w:top w:val="single" w:sz="4" w:space="0" w:color="auto"/>
              <w:left w:val="nil"/>
              <w:bottom w:val="single" w:sz="4" w:space="0" w:color="auto"/>
              <w:right w:val="single" w:sz="4" w:space="0" w:color="auto"/>
            </w:tcBorders>
            <w:vAlign w:val="center"/>
            <w:hideMark/>
          </w:tcPr>
          <w:p w14:paraId="5419EAF7" w14:textId="77777777" w:rsidR="00B8451F" w:rsidRPr="00B8451F" w:rsidRDefault="00B8451F" w:rsidP="00156D02">
            <w:pPr>
              <w:jc w:val="center"/>
              <w:rPr>
                <w:rFonts w:ascii="Arial" w:hAnsi="Arial" w:cs="Arial"/>
                <w:b/>
                <w:bCs/>
                <w:color w:val="000000"/>
                <w:sz w:val="18"/>
                <w:szCs w:val="18"/>
              </w:rPr>
            </w:pPr>
            <w:r w:rsidRPr="00B8451F">
              <w:rPr>
                <w:rFonts w:ascii="Arial" w:hAnsi="Arial" w:cs="Arial"/>
                <w:b/>
                <w:bCs/>
                <w:color w:val="000000"/>
                <w:sz w:val="18"/>
                <w:szCs w:val="18"/>
              </w:rPr>
              <w:t>Throughput</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0157DF80" w14:textId="77777777" w:rsidR="00B8451F" w:rsidRPr="00B8451F" w:rsidRDefault="00B8451F" w:rsidP="00156D02">
            <w:pPr>
              <w:jc w:val="center"/>
              <w:rPr>
                <w:rFonts w:ascii="Arial" w:hAnsi="Arial" w:cs="Arial"/>
                <w:b/>
                <w:bCs/>
                <w:color w:val="000000"/>
                <w:sz w:val="18"/>
                <w:szCs w:val="18"/>
              </w:rPr>
            </w:pPr>
            <w:r w:rsidRPr="00B8451F">
              <w:rPr>
                <w:rFonts w:ascii="Arial" w:hAnsi="Arial" w:cs="Arial"/>
                <w:b/>
                <w:bCs/>
                <w:color w:val="000000"/>
                <w:sz w:val="18"/>
                <w:szCs w:val="18"/>
              </w:rPr>
              <w:t>Suspension Area, ha</w:t>
            </w:r>
          </w:p>
        </w:tc>
        <w:tc>
          <w:tcPr>
            <w:tcW w:w="273" w:type="pct"/>
            <w:tcBorders>
              <w:top w:val="single" w:sz="4" w:space="0" w:color="auto"/>
              <w:left w:val="nil"/>
              <w:bottom w:val="single" w:sz="4" w:space="0" w:color="auto"/>
              <w:right w:val="single" w:sz="4" w:space="0" w:color="auto"/>
            </w:tcBorders>
            <w:hideMark/>
          </w:tcPr>
          <w:p w14:paraId="2325D5D8" w14:textId="77777777" w:rsidR="00B8451F" w:rsidRPr="00B8451F" w:rsidRDefault="00B8451F" w:rsidP="00156D02">
            <w:pPr>
              <w:rPr>
                <w:rFonts w:ascii="Arial" w:hAnsi="Arial" w:cs="Arial"/>
                <w:b/>
                <w:bCs/>
                <w:color w:val="000000"/>
                <w:sz w:val="18"/>
                <w:szCs w:val="18"/>
              </w:rPr>
            </w:pPr>
            <w:r w:rsidRPr="00B8451F">
              <w:rPr>
                <w:rFonts w:ascii="Arial" w:hAnsi="Arial" w:cs="Arial"/>
                <w:b/>
                <w:bCs/>
                <w:color w:val="000000"/>
                <w:sz w:val="18"/>
                <w:szCs w:val="18"/>
              </w:rPr>
              <w:t>Top Width</w:t>
            </w:r>
          </w:p>
        </w:tc>
        <w:tc>
          <w:tcPr>
            <w:tcW w:w="273" w:type="pct"/>
            <w:tcBorders>
              <w:top w:val="single" w:sz="4" w:space="0" w:color="auto"/>
              <w:left w:val="nil"/>
              <w:bottom w:val="single" w:sz="4" w:space="0" w:color="auto"/>
              <w:right w:val="single" w:sz="4" w:space="0" w:color="auto"/>
            </w:tcBorders>
            <w:hideMark/>
          </w:tcPr>
          <w:p w14:paraId="7D89769D" w14:textId="77777777" w:rsidR="00B8451F" w:rsidRPr="00B8451F" w:rsidRDefault="00B8451F" w:rsidP="00156D02">
            <w:pPr>
              <w:rPr>
                <w:rFonts w:ascii="Arial" w:hAnsi="Arial" w:cs="Arial"/>
                <w:b/>
                <w:bCs/>
                <w:color w:val="000000"/>
                <w:sz w:val="18"/>
                <w:szCs w:val="18"/>
              </w:rPr>
            </w:pPr>
            <w:r w:rsidRPr="00B8451F">
              <w:rPr>
                <w:rFonts w:ascii="Arial" w:hAnsi="Arial" w:cs="Arial"/>
                <w:b/>
                <w:bCs/>
                <w:color w:val="000000"/>
                <w:sz w:val="18"/>
                <w:szCs w:val="18"/>
              </w:rPr>
              <w:t>Bottom width</w:t>
            </w:r>
          </w:p>
        </w:tc>
        <w:tc>
          <w:tcPr>
            <w:tcW w:w="219" w:type="pct"/>
            <w:tcBorders>
              <w:top w:val="single" w:sz="4" w:space="0" w:color="auto"/>
              <w:left w:val="nil"/>
              <w:bottom w:val="single" w:sz="4" w:space="0" w:color="auto"/>
              <w:right w:val="single" w:sz="4" w:space="0" w:color="auto"/>
            </w:tcBorders>
            <w:hideMark/>
          </w:tcPr>
          <w:p w14:paraId="1D9864C1" w14:textId="77777777" w:rsidR="00B8451F" w:rsidRPr="00B8451F" w:rsidRDefault="00B8451F" w:rsidP="00156D02">
            <w:pPr>
              <w:rPr>
                <w:rFonts w:ascii="Arial" w:hAnsi="Arial" w:cs="Arial"/>
                <w:b/>
                <w:bCs/>
                <w:color w:val="000000"/>
                <w:sz w:val="18"/>
                <w:szCs w:val="18"/>
              </w:rPr>
            </w:pPr>
            <w:r w:rsidRPr="00B8451F">
              <w:rPr>
                <w:rFonts w:ascii="Arial" w:hAnsi="Arial" w:cs="Arial"/>
                <w:b/>
                <w:bCs/>
                <w:color w:val="000000"/>
                <w:sz w:val="18"/>
                <w:szCs w:val="18"/>
              </w:rPr>
              <w:t>Depth</w:t>
            </w:r>
          </w:p>
        </w:tc>
        <w:tc>
          <w:tcPr>
            <w:tcW w:w="438" w:type="pct"/>
            <w:tcBorders>
              <w:top w:val="single" w:sz="4" w:space="0" w:color="auto"/>
              <w:left w:val="nil"/>
              <w:bottom w:val="single" w:sz="4" w:space="0" w:color="auto"/>
              <w:right w:val="single" w:sz="4" w:space="0" w:color="auto"/>
            </w:tcBorders>
            <w:hideMark/>
          </w:tcPr>
          <w:p w14:paraId="7A5DF7C8" w14:textId="77777777" w:rsidR="00B8451F" w:rsidRPr="00B8451F" w:rsidRDefault="00B8451F" w:rsidP="00156D02">
            <w:pPr>
              <w:jc w:val="center"/>
              <w:rPr>
                <w:rFonts w:ascii="Arial" w:hAnsi="Arial" w:cs="Arial"/>
                <w:b/>
                <w:bCs/>
                <w:color w:val="000000"/>
                <w:sz w:val="18"/>
                <w:szCs w:val="18"/>
              </w:rPr>
            </w:pPr>
            <w:r w:rsidRPr="00B8451F">
              <w:rPr>
                <w:rFonts w:ascii="Arial" w:hAnsi="Arial" w:cs="Arial"/>
                <w:b/>
                <w:bCs/>
                <w:color w:val="000000"/>
                <w:sz w:val="18"/>
                <w:szCs w:val="18"/>
              </w:rPr>
              <w:t xml:space="preserve">Latitude </w:t>
            </w:r>
          </w:p>
        </w:tc>
        <w:tc>
          <w:tcPr>
            <w:tcW w:w="568" w:type="pct"/>
            <w:tcBorders>
              <w:top w:val="single" w:sz="4" w:space="0" w:color="auto"/>
              <w:left w:val="nil"/>
              <w:bottom w:val="single" w:sz="4" w:space="0" w:color="auto"/>
              <w:right w:val="single" w:sz="4" w:space="0" w:color="auto"/>
            </w:tcBorders>
            <w:hideMark/>
          </w:tcPr>
          <w:p w14:paraId="01F7B24A" w14:textId="77777777" w:rsidR="00B8451F" w:rsidRPr="00B8451F" w:rsidRDefault="00B8451F" w:rsidP="00156D02">
            <w:pPr>
              <w:jc w:val="center"/>
              <w:rPr>
                <w:rFonts w:ascii="Arial" w:hAnsi="Arial" w:cs="Arial"/>
                <w:b/>
                <w:bCs/>
                <w:color w:val="000000"/>
                <w:sz w:val="18"/>
                <w:szCs w:val="18"/>
              </w:rPr>
            </w:pPr>
            <w:r w:rsidRPr="00B8451F">
              <w:rPr>
                <w:rFonts w:ascii="Arial" w:hAnsi="Arial" w:cs="Arial"/>
                <w:b/>
                <w:bCs/>
                <w:color w:val="000000"/>
                <w:sz w:val="18"/>
                <w:szCs w:val="18"/>
              </w:rPr>
              <w:t>Longitude</w:t>
            </w:r>
          </w:p>
        </w:tc>
      </w:tr>
      <w:tr w:rsidR="00B8451F" w:rsidRPr="00B8451F" w14:paraId="43491EE7" w14:textId="77777777" w:rsidTr="00156D02">
        <w:trPr>
          <w:trHeight w:val="290"/>
        </w:trPr>
        <w:tc>
          <w:tcPr>
            <w:tcW w:w="163" w:type="pct"/>
            <w:tcBorders>
              <w:top w:val="nil"/>
              <w:left w:val="single" w:sz="4" w:space="0" w:color="auto"/>
              <w:bottom w:val="single" w:sz="4" w:space="0" w:color="auto"/>
              <w:right w:val="single" w:sz="4" w:space="0" w:color="auto"/>
            </w:tcBorders>
            <w:noWrap/>
            <w:vAlign w:val="bottom"/>
            <w:hideMark/>
          </w:tcPr>
          <w:p w14:paraId="327D40A6"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w:t>
            </w:r>
          </w:p>
        </w:tc>
        <w:tc>
          <w:tcPr>
            <w:tcW w:w="382" w:type="pct"/>
            <w:tcBorders>
              <w:top w:val="nil"/>
              <w:left w:val="nil"/>
              <w:bottom w:val="single" w:sz="4" w:space="0" w:color="auto"/>
              <w:right w:val="single" w:sz="4" w:space="0" w:color="auto"/>
            </w:tcBorders>
            <w:noWrap/>
            <w:vAlign w:val="bottom"/>
            <w:hideMark/>
          </w:tcPr>
          <w:p w14:paraId="0A25F56D"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Turkestan</w:t>
            </w:r>
          </w:p>
        </w:tc>
        <w:tc>
          <w:tcPr>
            <w:tcW w:w="329" w:type="pct"/>
            <w:tcBorders>
              <w:top w:val="nil"/>
              <w:left w:val="nil"/>
              <w:bottom w:val="single" w:sz="4" w:space="0" w:color="auto"/>
              <w:right w:val="single" w:sz="4" w:space="0" w:color="auto"/>
            </w:tcBorders>
            <w:noWrap/>
            <w:vAlign w:val="bottom"/>
            <w:hideMark/>
          </w:tcPr>
          <w:p w14:paraId="6D451742"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K-11</w:t>
            </w:r>
          </w:p>
        </w:tc>
        <w:tc>
          <w:tcPr>
            <w:tcW w:w="440" w:type="pct"/>
            <w:tcBorders>
              <w:top w:val="nil"/>
              <w:left w:val="nil"/>
              <w:bottom w:val="single" w:sz="4" w:space="0" w:color="auto"/>
              <w:right w:val="single" w:sz="4" w:space="0" w:color="auto"/>
            </w:tcBorders>
            <w:noWrap/>
            <w:vAlign w:val="bottom"/>
            <w:hideMark/>
          </w:tcPr>
          <w:p w14:paraId="0E9A35D1"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Inter-farm channel</w:t>
            </w:r>
          </w:p>
        </w:tc>
        <w:tc>
          <w:tcPr>
            <w:tcW w:w="273" w:type="pct"/>
            <w:tcBorders>
              <w:top w:val="nil"/>
              <w:left w:val="nil"/>
              <w:bottom w:val="single" w:sz="4" w:space="0" w:color="auto"/>
              <w:right w:val="single" w:sz="4" w:space="0" w:color="auto"/>
            </w:tcBorders>
            <w:noWrap/>
            <w:vAlign w:val="bottom"/>
            <w:hideMark/>
          </w:tcPr>
          <w:p w14:paraId="4D0F49B3"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lined</w:t>
            </w:r>
          </w:p>
        </w:tc>
        <w:tc>
          <w:tcPr>
            <w:tcW w:w="329" w:type="pct"/>
            <w:tcBorders>
              <w:top w:val="nil"/>
              <w:left w:val="nil"/>
              <w:bottom w:val="single" w:sz="4" w:space="0" w:color="auto"/>
              <w:right w:val="single" w:sz="4" w:space="0" w:color="auto"/>
            </w:tcBorders>
            <w:noWrap/>
            <w:vAlign w:val="bottom"/>
            <w:hideMark/>
          </w:tcPr>
          <w:p w14:paraId="5E8B2966" w14:textId="77777777" w:rsidR="00B8451F" w:rsidRPr="00B8451F" w:rsidRDefault="00B8451F" w:rsidP="00156D02">
            <w:pPr>
              <w:rPr>
                <w:rFonts w:ascii="Arial" w:hAnsi="Arial" w:cs="Arial"/>
                <w:color w:val="000000"/>
                <w:sz w:val="18"/>
                <w:szCs w:val="18"/>
              </w:rPr>
            </w:pPr>
            <w:proofErr w:type="spellStart"/>
            <w:r w:rsidRPr="00B8451F">
              <w:rPr>
                <w:rFonts w:ascii="Arial" w:hAnsi="Arial" w:cs="Arial"/>
                <w:color w:val="000000"/>
                <w:sz w:val="18"/>
                <w:szCs w:val="18"/>
              </w:rPr>
              <w:t>Dostyk</w:t>
            </w:r>
            <w:proofErr w:type="spellEnd"/>
          </w:p>
        </w:tc>
        <w:tc>
          <w:tcPr>
            <w:tcW w:w="380" w:type="pct"/>
            <w:tcBorders>
              <w:top w:val="nil"/>
              <w:left w:val="nil"/>
              <w:bottom w:val="single" w:sz="4" w:space="0" w:color="auto"/>
              <w:right w:val="single" w:sz="4" w:space="0" w:color="auto"/>
            </w:tcBorders>
            <w:vAlign w:val="bottom"/>
            <w:hideMark/>
          </w:tcPr>
          <w:p w14:paraId="1BC011F0" w14:textId="77777777" w:rsidR="00B8451F" w:rsidRPr="00B8451F" w:rsidRDefault="00B8451F" w:rsidP="00156D02">
            <w:pPr>
              <w:rPr>
                <w:rFonts w:ascii="Arial" w:hAnsi="Arial" w:cs="Arial"/>
                <w:color w:val="000000"/>
                <w:sz w:val="18"/>
                <w:szCs w:val="18"/>
              </w:rPr>
            </w:pPr>
            <w:proofErr w:type="spellStart"/>
            <w:r w:rsidRPr="00B8451F">
              <w:rPr>
                <w:rFonts w:ascii="Arial" w:hAnsi="Arial" w:cs="Arial"/>
                <w:color w:val="000000"/>
                <w:sz w:val="18"/>
                <w:szCs w:val="18"/>
              </w:rPr>
              <w:t>Maktaral</w:t>
            </w:r>
            <w:proofErr w:type="spellEnd"/>
          </w:p>
        </w:tc>
        <w:tc>
          <w:tcPr>
            <w:tcW w:w="293" w:type="pct"/>
            <w:tcBorders>
              <w:top w:val="nil"/>
              <w:left w:val="nil"/>
              <w:bottom w:val="single" w:sz="4" w:space="0" w:color="auto"/>
              <w:right w:val="single" w:sz="4" w:space="0" w:color="auto"/>
            </w:tcBorders>
            <w:noWrap/>
            <w:vAlign w:val="bottom"/>
            <w:hideMark/>
          </w:tcPr>
          <w:p w14:paraId="327CDC89"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7,8</w:t>
            </w:r>
          </w:p>
        </w:tc>
        <w:tc>
          <w:tcPr>
            <w:tcW w:w="312" w:type="pct"/>
            <w:tcBorders>
              <w:top w:val="nil"/>
              <w:left w:val="nil"/>
              <w:bottom w:val="single" w:sz="4" w:space="0" w:color="auto"/>
              <w:right w:val="single" w:sz="4" w:space="0" w:color="auto"/>
            </w:tcBorders>
            <w:noWrap/>
            <w:vAlign w:val="bottom"/>
            <w:hideMark/>
          </w:tcPr>
          <w:p w14:paraId="7B253E05"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1,5</w:t>
            </w:r>
          </w:p>
        </w:tc>
        <w:tc>
          <w:tcPr>
            <w:tcW w:w="328" w:type="pct"/>
            <w:tcBorders>
              <w:top w:val="nil"/>
              <w:left w:val="nil"/>
              <w:bottom w:val="single" w:sz="4" w:space="0" w:color="auto"/>
              <w:right w:val="single" w:sz="4" w:space="0" w:color="auto"/>
            </w:tcBorders>
            <w:shd w:val="clear" w:color="auto" w:fill="auto"/>
            <w:noWrap/>
            <w:vAlign w:val="bottom"/>
            <w:hideMark/>
          </w:tcPr>
          <w:p w14:paraId="5EC9463E"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1 991</w:t>
            </w:r>
          </w:p>
        </w:tc>
        <w:tc>
          <w:tcPr>
            <w:tcW w:w="273" w:type="pct"/>
            <w:tcBorders>
              <w:top w:val="nil"/>
              <w:left w:val="nil"/>
              <w:bottom w:val="single" w:sz="4" w:space="0" w:color="auto"/>
              <w:right w:val="single" w:sz="4" w:space="0" w:color="auto"/>
            </w:tcBorders>
            <w:vAlign w:val="bottom"/>
            <w:hideMark/>
          </w:tcPr>
          <w:p w14:paraId="6A989F3F"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5</w:t>
            </w:r>
          </w:p>
        </w:tc>
        <w:tc>
          <w:tcPr>
            <w:tcW w:w="273" w:type="pct"/>
            <w:tcBorders>
              <w:top w:val="nil"/>
              <w:left w:val="nil"/>
              <w:bottom w:val="single" w:sz="4" w:space="0" w:color="auto"/>
              <w:right w:val="single" w:sz="4" w:space="0" w:color="auto"/>
            </w:tcBorders>
            <w:vAlign w:val="bottom"/>
            <w:hideMark/>
          </w:tcPr>
          <w:p w14:paraId="7C223536"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0,8</w:t>
            </w:r>
          </w:p>
        </w:tc>
        <w:tc>
          <w:tcPr>
            <w:tcW w:w="219" w:type="pct"/>
            <w:tcBorders>
              <w:top w:val="nil"/>
              <w:left w:val="nil"/>
              <w:bottom w:val="single" w:sz="4" w:space="0" w:color="auto"/>
              <w:right w:val="single" w:sz="4" w:space="0" w:color="auto"/>
            </w:tcBorders>
            <w:vAlign w:val="bottom"/>
            <w:hideMark/>
          </w:tcPr>
          <w:p w14:paraId="47604616"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1,2</w:t>
            </w:r>
          </w:p>
        </w:tc>
        <w:tc>
          <w:tcPr>
            <w:tcW w:w="438" w:type="pct"/>
            <w:tcBorders>
              <w:top w:val="nil"/>
              <w:left w:val="nil"/>
              <w:bottom w:val="single" w:sz="4" w:space="0" w:color="auto"/>
              <w:right w:val="single" w:sz="4" w:space="0" w:color="auto"/>
            </w:tcBorders>
            <w:noWrap/>
            <w:vAlign w:val="bottom"/>
            <w:hideMark/>
          </w:tcPr>
          <w:p w14:paraId="536DA25E"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40*37'02.24</w:t>
            </w:r>
          </w:p>
        </w:tc>
        <w:tc>
          <w:tcPr>
            <w:tcW w:w="568" w:type="pct"/>
            <w:tcBorders>
              <w:top w:val="nil"/>
              <w:left w:val="nil"/>
              <w:bottom w:val="single" w:sz="4" w:space="0" w:color="auto"/>
              <w:right w:val="single" w:sz="4" w:space="0" w:color="auto"/>
            </w:tcBorders>
            <w:noWrap/>
            <w:vAlign w:val="bottom"/>
            <w:hideMark/>
          </w:tcPr>
          <w:p w14:paraId="2FFACAF6"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68*38'42.94</w:t>
            </w:r>
          </w:p>
        </w:tc>
      </w:tr>
      <w:tr w:rsidR="00B8451F" w:rsidRPr="00B8451F" w14:paraId="32023ABF" w14:textId="77777777" w:rsidTr="00156D02">
        <w:trPr>
          <w:trHeight w:val="290"/>
        </w:trPr>
        <w:tc>
          <w:tcPr>
            <w:tcW w:w="163" w:type="pct"/>
            <w:tcBorders>
              <w:top w:val="nil"/>
              <w:left w:val="single" w:sz="4" w:space="0" w:color="auto"/>
              <w:bottom w:val="single" w:sz="4" w:space="0" w:color="auto"/>
              <w:right w:val="single" w:sz="4" w:space="0" w:color="auto"/>
            </w:tcBorders>
            <w:noWrap/>
            <w:vAlign w:val="bottom"/>
            <w:hideMark/>
          </w:tcPr>
          <w:p w14:paraId="67334E18"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2</w:t>
            </w:r>
          </w:p>
        </w:tc>
        <w:tc>
          <w:tcPr>
            <w:tcW w:w="382" w:type="pct"/>
            <w:tcBorders>
              <w:top w:val="nil"/>
              <w:left w:val="nil"/>
              <w:bottom w:val="single" w:sz="4" w:space="0" w:color="auto"/>
              <w:right w:val="single" w:sz="4" w:space="0" w:color="auto"/>
            </w:tcBorders>
            <w:noWrap/>
            <w:vAlign w:val="bottom"/>
            <w:hideMark/>
          </w:tcPr>
          <w:p w14:paraId="3647E82E"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Turkestan</w:t>
            </w:r>
          </w:p>
        </w:tc>
        <w:tc>
          <w:tcPr>
            <w:tcW w:w="329" w:type="pct"/>
            <w:tcBorders>
              <w:top w:val="nil"/>
              <w:left w:val="nil"/>
              <w:bottom w:val="single" w:sz="4" w:space="0" w:color="auto"/>
              <w:right w:val="single" w:sz="4" w:space="0" w:color="auto"/>
            </w:tcBorders>
            <w:noWrap/>
            <w:vAlign w:val="bottom"/>
            <w:hideMark/>
          </w:tcPr>
          <w:p w14:paraId="7FA2F10B"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K-13-3</w:t>
            </w:r>
          </w:p>
        </w:tc>
        <w:tc>
          <w:tcPr>
            <w:tcW w:w="440" w:type="pct"/>
            <w:tcBorders>
              <w:top w:val="nil"/>
              <w:left w:val="nil"/>
              <w:bottom w:val="single" w:sz="4" w:space="0" w:color="auto"/>
              <w:right w:val="single" w:sz="4" w:space="0" w:color="auto"/>
            </w:tcBorders>
            <w:noWrap/>
            <w:vAlign w:val="bottom"/>
            <w:hideMark/>
          </w:tcPr>
          <w:p w14:paraId="29062603"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Inter-farm channel</w:t>
            </w:r>
          </w:p>
        </w:tc>
        <w:tc>
          <w:tcPr>
            <w:tcW w:w="273" w:type="pct"/>
            <w:tcBorders>
              <w:top w:val="nil"/>
              <w:left w:val="nil"/>
              <w:bottom w:val="single" w:sz="4" w:space="0" w:color="auto"/>
              <w:right w:val="single" w:sz="4" w:space="0" w:color="auto"/>
            </w:tcBorders>
            <w:noWrap/>
            <w:vAlign w:val="bottom"/>
            <w:hideMark/>
          </w:tcPr>
          <w:p w14:paraId="6BED1408"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lined</w:t>
            </w:r>
          </w:p>
        </w:tc>
        <w:tc>
          <w:tcPr>
            <w:tcW w:w="329" w:type="pct"/>
            <w:tcBorders>
              <w:top w:val="nil"/>
              <w:left w:val="nil"/>
              <w:bottom w:val="single" w:sz="4" w:space="0" w:color="auto"/>
              <w:right w:val="single" w:sz="4" w:space="0" w:color="auto"/>
            </w:tcBorders>
            <w:noWrap/>
            <w:vAlign w:val="bottom"/>
            <w:hideMark/>
          </w:tcPr>
          <w:p w14:paraId="01267A09" w14:textId="77777777" w:rsidR="00B8451F" w:rsidRPr="00B8451F" w:rsidRDefault="00B8451F" w:rsidP="00156D02">
            <w:pPr>
              <w:rPr>
                <w:rFonts w:ascii="Arial" w:hAnsi="Arial" w:cs="Arial"/>
                <w:color w:val="000000"/>
                <w:sz w:val="18"/>
                <w:szCs w:val="18"/>
              </w:rPr>
            </w:pPr>
            <w:proofErr w:type="spellStart"/>
            <w:r w:rsidRPr="00B8451F">
              <w:rPr>
                <w:rFonts w:ascii="Arial" w:hAnsi="Arial" w:cs="Arial"/>
                <w:color w:val="000000"/>
                <w:sz w:val="18"/>
                <w:szCs w:val="18"/>
              </w:rPr>
              <w:t>Dostyk</w:t>
            </w:r>
            <w:proofErr w:type="spellEnd"/>
          </w:p>
        </w:tc>
        <w:tc>
          <w:tcPr>
            <w:tcW w:w="380" w:type="pct"/>
            <w:tcBorders>
              <w:top w:val="nil"/>
              <w:left w:val="nil"/>
              <w:bottom w:val="single" w:sz="4" w:space="0" w:color="auto"/>
              <w:right w:val="single" w:sz="4" w:space="0" w:color="auto"/>
            </w:tcBorders>
            <w:vAlign w:val="bottom"/>
            <w:hideMark/>
          </w:tcPr>
          <w:p w14:paraId="3C2459F3" w14:textId="77777777" w:rsidR="00B8451F" w:rsidRPr="00B8451F" w:rsidRDefault="00B8451F" w:rsidP="00156D02">
            <w:pPr>
              <w:rPr>
                <w:rFonts w:ascii="Arial" w:hAnsi="Arial" w:cs="Arial"/>
                <w:color w:val="000000"/>
                <w:sz w:val="18"/>
                <w:szCs w:val="18"/>
              </w:rPr>
            </w:pPr>
            <w:proofErr w:type="spellStart"/>
            <w:r w:rsidRPr="00B8451F">
              <w:rPr>
                <w:rFonts w:ascii="Arial" w:hAnsi="Arial" w:cs="Arial"/>
                <w:color w:val="000000"/>
                <w:sz w:val="18"/>
                <w:szCs w:val="18"/>
              </w:rPr>
              <w:t>Maktaral</w:t>
            </w:r>
            <w:proofErr w:type="spellEnd"/>
          </w:p>
        </w:tc>
        <w:tc>
          <w:tcPr>
            <w:tcW w:w="293" w:type="pct"/>
            <w:tcBorders>
              <w:top w:val="nil"/>
              <w:left w:val="nil"/>
              <w:bottom w:val="single" w:sz="4" w:space="0" w:color="auto"/>
              <w:right w:val="single" w:sz="4" w:space="0" w:color="auto"/>
            </w:tcBorders>
            <w:noWrap/>
            <w:vAlign w:val="bottom"/>
            <w:hideMark/>
          </w:tcPr>
          <w:p w14:paraId="599B9F56"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23,773</w:t>
            </w:r>
          </w:p>
        </w:tc>
        <w:tc>
          <w:tcPr>
            <w:tcW w:w="312" w:type="pct"/>
            <w:tcBorders>
              <w:top w:val="nil"/>
              <w:left w:val="nil"/>
              <w:bottom w:val="single" w:sz="4" w:space="0" w:color="auto"/>
              <w:right w:val="single" w:sz="4" w:space="0" w:color="auto"/>
            </w:tcBorders>
            <w:noWrap/>
            <w:vAlign w:val="bottom"/>
            <w:hideMark/>
          </w:tcPr>
          <w:p w14:paraId="423C864D"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5</w:t>
            </w:r>
          </w:p>
        </w:tc>
        <w:tc>
          <w:tcPr>
            <w:tcW w:w="328" w:type="pct"/>
            <w:tcBorders>
              <w:top w:val="nil"/>
              <w:left w:val="nil"/>
              <w:bottom w:val="single" w:sz="4" w:space="0" w:color="auto"/>
              <w:right w:val="single" w:sz="4" w:space="0" w:color="auto"/>
            </w:tcBorders>
            <w:shd w:val="clear" w:color="auto" w:fill="auto"/>
            <w:noWrap/>
            <w:vAlign w:val="bottom"/>
            <w:hideMark/>
          </w:tcPr>
          <w:p w14:paraId="26F90C92"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5 182</w:t>
            </w:r>
          </w:p>
        </w:tc>
        <w:tc>
          <w:tcPr>
            <w:tcW w:w="273" w:type="pct"/>
            <w:tcBorders>
              <w:top w:val="nil"/>
              <w:left w:val="nil"/>
              <w:bottom w:val="single" w:sz="4" w:space="0" w:color="auto"/>
              <w:right w:val="single" w:sz="4" w:space="0" w:color="auto"/>
            </w:tcBorders>
            <w:noWrap/>
            <w:vAlign w:val="bottom"/>
            <w:hideMark/>
          </w:tcPr>
          <w:p w14:paraId="3B63F34A"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7,3</w:t>
            </w:r>
          </w:p>
        </w:tc>
        <w:tc>
          <w:tcPr>
            <w:tcW w:w="273" w:type="pct"/>
            <w:tcBorders>
              <w:top w:val="nil"/>
              <w:left w:val="nil"/>
              <w:bottom w:val="single" w:sz="4" w:space="0" w:color="auto"/>
              <w:right w:val="single" w:sz="4" w:space="0" w:color="auto"/>
            </w:tcBorders>
            <w:noWrap/>
            <w:vAlign w:val="bottom"/>
            <w:hideMark/>
          </w:tcPr>
          <w:p w14:paraId="047924D8"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3</w:t>
            </w:r>
          </w:p>
        </w:tc>
        <w:tc>
          <w:tcPr>
            <w:tcW w:w="219" w:type="pct"/>
            <w:tcBorders>
              <w:top w:val="nil"/>
              <w:left w:val="nil"/>
              <w:bottom w:val="single" w:sz="4" w:space="0" w:color="auto"/>
              <w:right w:val="single" w:sz="4" w:space="0" w:color="auto"/>
            </w:tcBorders>
            <w:noWrap/>
            <w:vAlign w:val="bottom"/>
            <w:hideMark/>
          </w:tcPr>
          <w:p w14:paraId="36872678"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1,55</w:t>
            </w:r>
          </w:p>
        </w:tc>
        <w:tc>
          <w:tcPr>
            <w:tcW w:w="438" w:type="pct"/>
            <w:tcBorders>
              <w:top w:val="nil"/>
              <w:left w:val="nil"/>
              <w:bottom w:val="single" w:sz="4" w:space="0" w:color="auto"/>
              <w:right w:val="single" w:sz="4" w:space="0" w:color="auto"/>
            </w:tcBorders>
            <w:noWrap/>
            <w:hideMark/>
          </w:tcPr>
          <w:p w14:paraId="79DBA5AD" w14:textId="77777777" w:rsidR="00B8451F" w:rsidRPr="00B8451F" w:rsidRDefault="00B8451F" w:rsidP="00156D02">
            <w:pPr>
              <w:rPr>
                <w:rFonts w:ascii="Arial" w:hAnsi="Arial" w:cs="Arial"/>
                <w:color w:val="000000"/>
                <w:sz w:val="18"/>
                <w:szCs w:val="18"/>
              </w:rPr>
            </w:pPr>
            <w:r w:rsidRPr="00B8451F">
              <w:rPr>
                <w:rFonts w:ascii="Arial" w:hAnsi="Arial" w:cs="Arial"/>
                <w:sz w:val="18"/>
              </w:rPr>
              <w:t>40*38'47.25</w:t>
            </w:r>
          </w:p>
        </w:tc>
        <w:tc>
          <w:tcPr>
            <w:tcW w:w="568" w:type="pct"/>
            <w:tcBorders>
              <w:top w:val="nil"/>
              <w:left w:val="nil"/>
              <w:bottom w:val="single" w:sz="4" w:space="0" w:color="auto"/>
              <w:right w:val="single" w:sz="4" w:space="0" w:color="auto"/>
            </w:tcBorders>
            <w:noWrap/>
            <w:hideMark/>
          </w:tcPr>
          <w:p w14:paraId="7A6FE71D" w14:textId="77777777" w:rsidR="00B8451F" w:rsidRPr="00B8451F" w:rsidRDefault="00B8451F" w:rsidP="00156D02">
            <w:pPr>
              <w:rPr>
                <w:rFonts w:ascii="Arial" w:hAnsi="Arial" w:cs="Arial"/>
                <w:color w:val="000000"/>
                <w:sz w:val="18"/>
                <w:szCs w:val="18"/>
              </w:rPr>
            </w:pPr>
            <w:r w:rsidRPr="00B8451F">
              <w:rPr>
                <w:rFonts w:ascii="Arial" w:hAnsi="Arial" w:cs="Arial"/>
                <w:sz w:val="18"/>
              </w:rPr>
              <w:t>68*35'26.54</w:t>
            </w:r>
          </w:p>
        </w:tc>
      </w:tr>
      <w:tr w:rsidR="00B8451F" w:rsidRPr="00B8451F" w14:paraId="44620F8C" w14:textId="77777777" w:rsidTr="00156D02">
        <w:trPr>
          <w:trHeight w:val="290"/>
        </w:trPr>
        <w:tc>
          <w:tcPr>
            <w:tcW w:w="163" w:type="pct"/>
            <w:tcBorders>
              <w:top w:val="nil"/>
              <w:left w:val="single" w:sz="4" w:space="0" w:color="auto"/>
              <w:bottom w:val="single" w:sz="4" w:space="0" w:color="auto"/>
              <w:right w:val="single" w:sz="4" w:space="0" w:color="auto"/>
            </w:tcBorders>
            <w:noWrap/>
            <w:vAlign w:val="bottom"/>
            <w:hideMark/>
          </w:tcPr>
          <w:p w14:paraId="1A948AEE"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3</w:t>
            </w:r>
          </w:p>
        </w:tc>
        <w:tc>
          <w:tcPr>
            <w:tcW w:w="382" w:type="pct"/>
            <w:tcBorders>
              <w:top w:val="nil"/>
              <w:left w:val="nil"/>
              <w:bottom w:val="single" w:sz="4" w:space="0" w:color="auto"/>
              <w:right w:val="single" w:sz="4" w:space="0" w:color="auto"/>
            </w:tcBorders>
            <w:noWrap/>
            <w:vAlign w:val="bottom"/>
            <w:hideMark/>
          </w:tcPr>
          <w:p w14:paraId="4FA28242"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Turkestan</w:t>
            </w:r>
          </w:p>
        </w:tc>
        <w:tc>
          <w:tcPr>
            <w:tcW w:w="329" w:type="pct"/>
            <w:tcBorders>
              <w:top w:val="nil"/>
              <w:left w:val="nil"/>
              <w:bottom w:val="single" w:sz="4" w:space="0" w:color="auto"/>
              <w:right w:val="single" w:sz="4" w:space="0" w:color="auto"/>
            </w:tcBorders>
            <w:noWrap/>
            <w:vAlign w:val="bottom"/>
            <w:hideMark/>
          </w:tcPr>
          <w:p w14:paraId="286C07DA"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K-13-6</w:t>
            </w:r>
          </w:p>
        </w:tc>
        <w:tc>
          <w:tcPr>
            <w:tcW w:w="440" w:type="pct"/>
            <w:tcBorders>
              <w:top w:val="nil"/>
              <w:left w:val="nil"/>
              <w:bottom w:val="single" w:sz="4" w:space="0" w:color="auto"/>
              <w:right w:val="single" w:sz="4" w:space="0" w:color="auto"/>
            </w:tcBorders>
            <w:noWrap/>
            <w:vAlign w:val="bottom"/>
            <w:hideMark/>
          </w:tcPr>
          <w:p w14:paraId="537602EC"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Inter-farm channel</w:t>
            </w:r>
          </w:p>
        </w:tc>
        <w:tc>
          <w:tcPr>
            <w:tcW w:w="273" w:type="pct"/>
            <w:tcBorders>
              <w:top w:val="nil"/>
              <w:left w:val="nil"/>
              <w:bottom w:val="single" w:sz="4" w:space="0" w:color="auto"/>
              <w:right w:val="single" w:sz="4" w:space="0" w:color="auto"/>
            </w:tcBorders>
            <w:noWrap/>
            <w:vAlign w:val="bottom"/>
            <w:hideMark/>
          </w:tcPr>
          <w:p w14:paraId="715AF192"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lined</w:t>
            </w:r>
          </w:p>
        </w:tc>
        <w:tc>
          <w:tcPr>
            <w:tcW w:w="329" w:type="pct"/>
            <w:tcBorders>
              <w:top w:val="nil"/>
              <w:left w:val="nil"/>
              <w:bottom w:val="single" w:sz="4" w:space="0" w:color="auto"/>
              <w:right w:val="single" w:sz="4" w:space="0" w:color="auto"/>
            </w:tcBorders>
            <w:noWrap/>
            <w:vAlign w:val="bottom"/>
            <w:hideMark/>
          </w:tcPr>
          <w:p w14:paraId="48F26613" w14:textId="77777777" w:rsidR="00B8451F" w:rsidRPr="00B8451F" w:rsidRDefault="00B8451F" w:rsidP="00156D02">
            <w:pPr>
              <w:rPr>
                <w:rFonts w:ascii="Arial" w:hAnsi="Arial" w:cs="Arial"/>
                <w:color w:val="000000"/>
                <w:sz w:val="18"/>
                <w:szCs w:val="18"/>
              </w:rPr>
            </w:pPr>
            <w:proofErr w:type="spellStart"/>
            <w:r w:rsidRPr="00B8451F">
              <w:rPr>
                <w:rFonts w:ascii="Arial" w:hAnsi="Arial" w:cs="Arial"/>
                <w:color w:val="000000"/>
                <w:sz w:val="18"/>
                <w:szCs w:val="18"/>
              </w:rPr>
              <w:t>Dostyk</w:t>
            </w:r>
            <w:proofErr w:type="spellEnd"/>
          </w:p>
        </w:tc>
        <w:tc>
          <w:tcPr>
            <w:tcW w:w="380" w:type="pct"/>
            <w:tcBorders>
              <w:top w:val="nil"/>
              <w:left w:val="nil"/>
              <w:bottom w:val="single" w:sz="4" w:space="0" w:color="auto"/>
              <w:right w:val="single" w:sz="4" w:space="0" w:color="auto"/>
            </w:tcBorders>
            <w:vAlign w:val="bottom"/>
            <w:hideMark/>
          </w:tcPr>
          <w:p w14:paraId="1642C072" w14:textId="77777777" w:rsidR="00B8451F" w:rsidRPr="00B8451F" w:rsidRDefault="00B8451F" w:rsidP="00156D02">
            <w:pPr>
              <w:rPr>
                <w:rFonts w:ascii="Arial" w:hAnsi="Arial" w:cs="Arial"/>
                <w:color w:val="000000"/>
                <w:sz w:val="18"/>
                <w:szCs w:val="18"/>
              </w:rPr>
            </w:pPr>
            <w:proofErr w:type="spellStart"/>
            <w:r w:rsidRPr="00B8451F">
              <w:rPr>
                <w:rFonts w:ascii="Arial" w:hAnsi="Arial" w:cs="Arial"/>
                <w:color w:val="000000"/>
                <w:sz w:val="18"/>
                <w:szCs w:val="18"/>
              </w:rPr>
              <w:t>Maktaral</w:t>
            </w:r>
            <w:proofErr w:type="spellEnd"/>
          </w:p>
        </w:tc>
        <w:tc>
          <w:tcPr>
            <w:tcW w:w="293" w:type="pct"/>
            <w:tcBorders>
              <w:top w:val="nil"/>
              <w:left w:val="nil"/>
              <w:bottom w:val="single" w:sz="4" w:space="0" w:color="auto"/>
              <w:right w:val="single" w:sz="4" w:space="0" w:color="auto"/>
            </w:tcBorders>
            <w:noWrap/>
            <w:vAlign w:val="bottom"/>
            <w:hideMark/>
          </w:tcPr>
          <w:p w14:paraId="19DD8B37"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23,773</w:t>
            </w:r>
          </w:p>
        </w:tc>
        <w:tc>
          <w:tcPr>
            <w:tcW w:w="312" w:type="pct"/>
            <w:tcBorders>
              <w:top w:val="nil"/>
              <w:left w:val="nil"/>
              <w:bottom w:val="single" w:sz="4" w:space="0" w:color="auto"/>
              <w:right w:val="single" w:sz="4" w:space="0" w:color="auto"/>
            </w:tcBorders>
            <w:noWrap/>
            <w:vAlign w:val="bottom"/>
            <w:hideMark/>
          </w:tcPr>
          <w:p w14:paraId="6332807D"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5</w:t>
            </w:r>
          </w:p>
        </w:tc>
        <w:tc>
          <w:tcPr>
            <w:tcW w:w="328" w:type="pct"/>
            <w:tcBorders>
              <w:top w:val="nil"/>
              <w:left w:val="nil"/>
              <w:bottom w:val="single" w:sz="4" w:space="0" w:color="auto"/>
              <w:right w:val="single" w:sz="4" w:space="0" w:color="auto"/>
            </w:tcBorders>
            <w:shd w:val="clear" w:color="auto" w:fill="auto"/>
            <w:noWrap/>
            <w:vAlign w:val="bottom"/>
            <w:hideMark/>
          </w:tcPr>
          <w:p w14:paraId="23782E81"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5 182</w:t>
            </w:r>
          </w:p>
        </w:tc>
        <w:tc>
          <w:tcPr>
            <w:tcW w:w="273" w:type="pct"/>
            <w:tcBorders>
              <w:top w:val="nil"/>
              <w:left w:val="nil"/>
              <w:bottom w:val="single" w:sz="4" w:space="0" w:color="auto"/>
              <w:right w:val="single" w:sz="4" w:space="0" w:color="auto"/>
            </w:tcBorders>
            <w:noWrap/>
            <w:vAlign w:val="bottom"/>
            <w:hideMark/>
          </w:tcPr>
          <w:p w14:paraId="549CBE57"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7,2</w:t>
            </w:r>
          </w:p>
        </w:tc>
        <w:tc>
          <w:tcPr>
            <w:tcW w:w="273" w:type="pct"/>
            <w:tcBorders>
              <w:top w:val="nil"/>
              <w:left w:val="nil"/>
              <w:bottom w:val="single" w:sz="4" w:space="0" w:color="auto"/>
              <w:right w:val="single" w:sz="4" w:space="0" w:color="auto"/>
            </w:tcBorders>
            <w:noWrap/>
            <w:vAlign w:val="bottom"/>
            <w:hideMark/>
          </w:tcPr>
          <w:p w14:paraId="1C3EE148"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2,5</w:t>
            </w:r>
          </w:p>
        </w:tc>
        <w:tc>
          <w:tcPr>
            <w:tcW w:w="219" w:type="pct"/>
            <w:tcBorders>
              <w:top w:val="nil"/>
              <w:left w:val="nil"/>
              <w:bottom w:val="single" w:sz="4" w:space="0" w:color="auto"/>
              <w:right w:val="single" w:sz="4" w:space="0" w:color="auto"/>
            </w:tcBorders>
            <w:noWrap/>
            <w:vAlign w:val="bottom"/>
            <w:hideMark/>
          </w:tcPr>
          <w:p w14:paraId="33553A2F"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1,4</w:t>
            </w:r>
          </w:p>
        </w:tc>
        <w:tc>
          <w:tcPr>
            <w:tcW w:w="438" w:type="pct"/>
            <w:tcBorders>
              <w:top w:val="nil"/>
              <w:left w:val="nil"/>
              <w:bottom w:val="single" w:sz="4" w:space="0" w:color="auto"/>
              <w:right w:val="single" w:sz="4" w:space="0" w:color="auto"/>
            </w:tcBorders>
            <w:noWrap/>
            <w:hideMark/>
          </w:tcPr>
          <w:p w14:paraId="67A5EB4C" w14:textId="77777777" w:rsidR="00B8451F" w:rsidRPr="00B8451F" w:rsidRDefault="00B8451F" w:rsidP="00156D02">
            <w:pPr>
              <w:rPr>
                <w:rFonts w:ascii="Arial" w:hAnsi="Arial" w:cs="Arial"/>
                <w:color w:val="000000"/>
                <w:sz w:val="18"/>
                <w:szCs w:val="18"/>
              </w:rPr>
            </w:pPr>
            <w:r w:rsidRPr="00B8451F">
              <w:rPr>
                <w:rFonts w:ascii="Arial" w:hAnsi="Arial" w:cs="Arial"/>
                <w:sz w:val="18"/>
              </w:rPr>
              <w:t>40*38'46.47</w:t>
            </w:r>
          </w:p>
        </w:tc>
        <w:tc>
          <w:tcPr>
            <w:tcW w:w="568" w:type="pct"/>
            <w:tcBorders>
              <w:top w:val="nil"/>
              <w:left w:val="nil"/>
              <w:bottom w:val="single" w:sz="4" w:space="0" w:color="auto"/>
              <w:right w:val="single" w:sz="4" w:space="0" w:color="auto"/>
            </w:tcBorders>
            <w:noWrap/>
            <w:hideMark/>
          </w:tcPr>
          <w:p w14:paraId="6340B4B9" w14:textId="77777777" w:rsidR="00B8451F" w:rsidRPr="00B8451F" w:rsidRDefault="00B8451F" w:rsidP="00156D02">
            <w:pPr>
              <w:rPr>
                <w:rFonts w:ascii="Arial" w:hAnsi="Arial" w:cs="Arial"/>
                <w:color w:val="000000"/>
                <w:sz w:val="18"/>
                <w:szCs w:val="18"/>
              </w:rPr>
            </w:pPr>
            <w:r w:rsidRPr="00B8451F">
              <w:rPr>
                <w:rFonts w:ascii="Arial" w:hAnsi="Arial" w:cs="Arial"/>
                <w:sz w:val="18"/>
              </w:rPr>
              <w:t>68*35'27.91</w:t>
            </w:r>
          </w:p>
        </w:tc>
      </w:tr>
      <w:tr w:rsidR="00B8451F" w:rsidRPr="00B8451F" w14:paraId="1F6EAD1D" w14:textId="77777777" w:rsidTr="00156D02">
        <w:trPr>
          <w:trHeight w:val="290"/>
        </w:trPr>
        <w:tc>
          <w:tcPr>
            <w:tcW w:w="163" w:type="pct"/>
            <w:tcBorders>
              <w:top w:val="nil"/>
              <w:left w:val="single" w:sz="4" w:space="0" w:color="auto"/>
              <w:bottom w:val="single" w:sz="4" w:space="0" w:color="auto"/>
              <w:right w:val="single" w:sz="4" w:space="0" w:color="auto"/>
            </w:tcBorders>
            <w:noWrap/>
            <w:vAlign w:val="bottom"/>
            <w:hideMark/>
          </w:tcPr>
          <w:p w14:paraId="00FB4EBF"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4</w:t>
            </w:r>
          </w:p>
        </w:tc>
        <w:tc>
          <w:tcPr>
            <w:tcW w:w="382" w:type="pct"/>
            <w:tcBorders>
              <w:top w:val="nil"/>
              <w:left w:val="nil"/>
              <w:bottom w:val="single" w:sz="4" w:space="0" w:color="auto"/>
              <w:right w:val="single" w:sz="4" w:space="0" w:color="auto"/>
            </w:tcBorders>
            <w:noWrap/>
            <w:vAlign w:val="bottom"/>
            <w:hideMark/>
          </w:tcPr>
          <w:p w14:paraId="4408A38B"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Turkestan</w:t>
            </w:r>
          </w:p>
        </w:tc>
        <w:tc>
          <w:tcPr>
            <w:tcW w:w="329" w:type="pct"/>
            <w:tcBorders>
              <w:top w:val="nil"/>
              <w:left w:val="nil"/>
              <w:bottom w:val="single" w:sz="4" w:space="0" w:color="auto"/>
              <w:right w:val="single" w:sz="4" w:space="0" w:color="auto"/>
            </w:tcBorders>
            <w:noWrap/>
            <w:vAlign w:val="bottom"/>
            <w:hideMark/>
          </w:tcPr>
          <w:p w14:paraId="1A76E125"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K-13A</w:t>
            </w:r>
          </w:p>
        </w:tc>
        <w:tc>
          <w:tcPr>
            <w:tcW w:w="440" w:type="pct"/>
            <w:tcBorders>
              <w:top w:val="nil"/>
              <w:left w:val="nil"/>
              <w:bottom w:val="single" w:sz="4" w:space="0" w:color="auto"/>
              <w:right w:val="single" w:sz="4" w:space="0" w:color="auto"/>
            </w:tcBorders>
            <w:noWrap/>
            <w:vAlign w:val="bottom"/>
            <w:hideMark/>
          </w:tcPr>
          <w:p w14:paraId="5DA7F89E"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Inter-farm channel</w:t>
            </w:r>
          </w:p>
        </w:tc>
        <w:tc>
          <w:tcPr>
            <w:tcW w:w="273" w:type="pct"/>
            <w:tcBorders>
              <w:top w:val="nil"/>
              <w:left w:val="nil"/>
              <w:bottom w:val="single" w:sz="4" w:space="0" w:color="auto"/>
              <w:right w:val="single" w:sz="4" w:space="0" w:color="auto"/>
            </w:tcBorders>
            <w:noWrap/>
            <w:vAlign w:val="bottom"/>
            <w:hideMark/>
          </w:tcPr>
          <w:p w14:paraId="0FF9BDBD"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lined</w:t>
            </w:r>
          </w:p>
        </w:tc>
        <w:tc>
          <w:tcPr>
            <w:tcW w:w="329" w:type="pct"/>
            <w:tcBorders>
              <w:top w:val="nil"/>
              <w:left w:val="nil"/>
              <w:bottom w:val="single" w:sz="4" w:space="0" w:color="auto"/>
              <w:right w:val="single" w:sz="4" w:space="0" w:color="auto"/>
            </w:tcBorders>
            <w:noWrap/>
            <w:vAlign w:val="bottom"/>
            <w:hideMark/>
          </w:tcPr>
          <w:p w14:paraId="7AF0A431" w14:textId="77777777" w:rsidR="00B8451F" w:rsidRPr="00B8451F" w:rsidRDefault="00B8451F" w:rsidP="00156D02">
            <w:pPr>
              <w:rPr>
                <w:rFonts w:ascii="Arial" w:hAnsi="Arial" w:cs="Arial"/>
                <w:color w:val="000000"/>
                <w:sz w:val="18"/>
                <w:szCs w:val="18"/>
              </w:rPr>
            </w:pPr>
            <w:proofErr w:type="spellStart"/>
            <w:r w:rsidRPr="00B8451F">
              <w:rPr>
                <w:rFonts w:ascii="Arial" w:hAnsi="Arial" w:cs="Arial"/>
                <w:color w:val="000000"/>
                <w:sz w:val="18"/>
                <w:szCs w:val="18"/>
              </w:rPr>
              <w:t>Dostyk</w:t>
            </w:r>
            <w:proofErr w:type="spellEnd"/>
          </w:p>
        </w:tc>
        <w:tc>
          <w:tcPr>
            <w:tcW w:w="380" w:type="pct"/>
            <w:tcBorders>
              <w:top w:val="nil"/>
              <w:left w:val="nil"/>
              <w:bottom w:val="single" w:sz="4" w:space="0" w:color="auto"/>
              <w:right w:val="single" w:sz="4" w:space="0" w:color="auto"/>
            </w:tcBorders>
            <w:vAlign w:val="bottom"/>
            <w:hideMark/>
          </w:tcPr>
          <w:p w14:paraId="7CD7F644" w14:textId="77777777" w:rsidR="00B8451F" w:rsidRPr="00B8451F" w:rsidRDefault="00B8451F" w:rsidP="00156D02">
            <w:pPr>
              <w:rPr>
                <w:rFonts w:ascii="Arial" w:hAnsi="Arial" w:cs="Arial"/>
                <w:color w:val="000000"/>
                <w:sz w:val="18"/>
                <w:szCs w:val="18"/>
              </w:rPr>
            </w:pPr>
            <w:proofErr w:type="spellStart"/>
            <w:r w:rsidRPr="00B8451F">
              <w:rPr>
                <w:rFonts w:ascii="Arial" w:hAnsi="Arial" w:cs="Arial"/>
                <w:color w:val="000000"/>
                <w:sz w:val="18"/>
                <w:szCs w:val="18"/>
              </w:rPr>
              <w:t>Maktaral</w:t>
            </w:r>
            <w:proofErr w:type="spellEnd"/>
          </w:p>
        </w:tc>
        <w:tc>
          <w:tcPr>
            <w:tcW w:w="293" w:type="pct"/>
            <w:tcBorders>
              <w:top w:val="nil"/>
              <w:left w:val="nil"/>
              <w:bottom w:val="single" w:sz="4" w:space="0" w:color="auto"/>
              <w:right w:val="single" w:sz="4" w:space="0" w:color="auto"/>
            </w:tcBorders>
            <w:noWrap/>
            <w:vAlign w:val="bottom"/>
            <w:hideMark/>
          </w:tcPr>
          <w:p w14:paraId="040F8252"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3,54</w:t>
            </w:r>
          </w:p>
        </w:tc>
        <w:tc>
          <w:tcPr>
            <w:tcW w:w="312" w:type="pct"/>
            <w:tcBorders>
              <w:top w:val="nil"/>
              <w:left w:val="nil"/>
              <w:bottom w:val="single" w:sz="4" w:space="0" w:color="auto"/>
              <w:right w:val="single" w:sz="4" w:space="0" w:color="auto"/>
            </w:tcBorders>
            <w:noWrap/>
            <w:vAlign w:val="bottom"/>
            <w:hideMark/>
          </w:tcPr>
          <w:p w14:paraId="620741C1"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1,5</w:t>
            </w:r>
          </w:p>
        </w:tc>
        <w:tc>
          <w:tcPr>
            <w:tcW w:w="328" w:type="pct"/>
            <w:tcBorders>
              <w:top w:val="nil"/>
              <w:left w:val="nil"/>
              <w:bottom w:val="single" w:sz="4" w:space="0" w:color="auto"/>
              <w:right w:val="single" w:sz="4" w:space="0" w:color="auto"/>
            </w:tcBorders>
            <w:shd w:val="clear" w:color="auto" w:fill="auto"/>
            <w:noWrap/>
            <w:vAlign w:val="bottom"/>
            <w:hideMark/>
          </w:tcPr>
          <w:p w14:paraId="4B726B45"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1 126</w:t>
            </w:r>
          </w:p>
        </w:tc>
        <w:tc>
          <w:tcPr>
            <w:tcW w:w="273" w:type="pct"/>
            <w:tcBorders>
              <w:top w:val="nil"/>
              <w:left w:val="nil"/>
              <w:bottom w:val="single" w:sz="4" w:space="0" w:color="auto"/>
              <w:right w:val="single" w:sz="4" w:space="0" w:color="auto"/>
            </w:tcBorders>
            <w:noWrap/>
            <w:vAlign w:val="bottom"/>
            <w:hideMark/>
          </w:tcPr>
          <w:p w14:paraId="7F8A0DF4"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4,2</w:t>
            </w:r>
          </w:p>
        </w:tc>
        <w:tc>
          <w:tcPr>
            <w:tcW w:w="273" w:type="pct"/>
            <w:tcBorders>
              <w:top w:val="nil"/>
              <w:left w:val="nil"/>
              <w:bottom w:val="single" w:sz="4" w:space="0" w:color="auto"/>
              <w:right w:val="single" w:sz="4" w:space="0" w:color="auto"/>
            </w:tcBorders>
            <w:noWrap/>
            <w:vAlign w:val="bottom"/>
            <w:hideMark/>
          </w:tcPr>
          <w:p w14:paraId="6E464C50"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1,2</w:t>
            </w:r>
          </w:p>
        </w:tc>
        <w:tc>
          <w:tcPr>
            <w:tcW w:w="219" w:type="pct"/>
            <w:tcBorders>
              <w:top w:val="nil"/>
              <w:left w:val="nil"/>
              <w:bottom w:val="single" w:sz="4" w:space="0" w:color="auto"/>
              <w:right w:val="single" w:sz="4" w:space="0" w:color="auto"/>
            </w:tcBorders>
            <w:noWrap/>
            <w:vAlign w:val="bottom"/>
            <w:hideMark/>
          </w:tcPr>
          <w:p w14:paraId="19EA90E0"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1,2</w:t>
            </w:r>
          </w:p>
        </w:tc>
        <w:tc>
          <w:tcPr>
            <w:tcW w:w="438" w:type="pct"/>
            <w:tcBorders>
              <w:top w:val="nil"/>
              <w:left w:val="nil"/>
              <w:bottom w:val="single" w:sz="4" w:space="0" w:color="auto"/>
              <w:right w:val="single" w:sz="4" w:space="0" w:color="auto"/>
            </w:tcBorders>
            <w:noWrap/>
            <w:vAlign w:val="bottom"/>
            <w:hideMark/>
          </w:tcPr>
          <w:p w14:paraId="56C4A5EF"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40*40'36.00</w:t>
            </w:r>
          </w:p>
        </w:tc>
        <w:tc>
          <w:tcPr>
            <w:tcW w:w="568" w:type="pct"/>
            <w:tcBorders>
              <w:top w:val="nil"/>
              <w:left w:val="nil"/>
              <w:bottom w:val="single" w:sz="4" w:space="0" w:color="auto"/>
              <w:right w:val="single" w:sz="4" w:space="0" w:color="auto"/>
            </w:tcBorders>
            <w:noWrap/>
            <w:vAlign w:val="bottom"/>
            <w:hideMark/>
          </w:tcPr>
          <w:p w14:paraId="511EA361"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68*32'12.06</w:t>
            </w:r>
          </w:p>
        </w:tc>
      </w:tr>
      <w:tr w:rsidR="00B8451F" w:rsidRPr="00B8451F" w14:paraId="58FAE709" w14:textId="77777777" w:rsidTr="00156D02">
        <w:trPr>
          <w:trHeight w:val="290"/>
        </w:trPr>
        <w:tc>
          <w:tcPr>
            <w:tcW w:w="163" w:type="pct"/>
            <w:tcBorders>
              <w:top w:val="nil"/>
              <w:left w:val="single" w:sz="4" w:space="0" w:color="auto"/>
              <w:bottom w:val="single" w:sz="4" w:space="0" w:color="auto"/>
              <w:right w:val="single" w:sz="4" w:space="0" w:color="auto"/>
            </w:tcBorders>
            <w:noWrap/>
            <w:vAlign w:val="bottom"/>
            <w:hideMark/>
          </w:tcPr>
          <w:p w14:paraId="73F3E216"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5</w:t>
            </w:r>
          </w:p>
        </w:tc>
        <w:tc>
          <w:tcPr>
            <w:tcW w:w="382" w:type="pct"/>
            <w:tcBorders>
              <w:top w:val="nil"/>
              <w:left w:val="nil"/>
              <w:bottom w:val="single" w:sz="4" w:space="0" w:color="auto"/>
              <w:right w:val="single" w:sz="4" w:space="0" w:color="auto"/>
            </w:tcBorders>
            <w:noWrap/>
            <w:vAlign w:val="bottom"/>
            <w:hideMark/>
          </w:tcPr>
          <w:p w14:paraId="6E355ACE"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Turkestan</w:t>
            </w:r>
          </w:p>
        </w:tc>
        <w:tc>
          <w:tcPr>
            <w:tcW w:w="329" w:type="pct"/>
            <w:tcBorders>
              <w:top w:val="nil"/>
              <w:left w:val="nil"/>
              <w:bottom w:val="single" w:sz="4" w:space="0" w:color="auto"/>
              <w:right w:val="single" w:sz="4" w:space="0" w:color="auto"/>
            </w:tcBorders>
            <w:noWrap/>
            <w:vAlign w:val="bottom"/>
            <w:hideMark/>
          </w:tcPr>
          <w:p w14:paraId="0FE97192"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 xml:space="preserve"> K-15</w:t>
            </w:r>
          </w:p>
        </w:tc>
        <w:tc>
          <w:tcPr>
            <w:tcW w:w="440" w:type="pct"/>
            <w:tcBorders>
              <w:top w:val="nil"/>
              <w:left w:val="nil"/>
              <w:bottom w:val="single" w:sz="4" w:space="0" w:color="auto"/>
              <w:right w:val="single" w:sz="4" w:space="0" w:color="auto"/>
            </w:tcBorders>
            <w:noWrap/>
            <w:vAlign w:val="bottom"/>
            <w:hideMark/>
          </w:tcPr>
          <w:p w14:paraId="09B6B4B3"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Inter-farm channel</w:t>
            </w:r>
          </w:p>
        </w:tc>
        <w:tc>
          <w:tcPr>
            <w:tcW w:w="273" w:type="pct"/>
            <w:tcBorders>
              <w:top w:val="nil"/>
              <w:left w:val="nil"/>
              <w:bottom w:val="single" w:sz="4" w:space="0" w:color="auto"/>
              <w:right w:val="single" w:sz="4" w:space="0" w:color="auto"/>
            </w:tcBorders>
            <w:noWrap/>
            <w:vAlign w:val="bottom"/>
            <w:hideMark/>
          </w:tcPr>
          <w:p w14:paraId="413EF585"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earthy</w:t>
            </w:r>
          </w:p>
        </w:tc>
        <w:tc>
          <w:tcPr>
            <w:tcW w:w="329" w:type="pct"/>
            <w:tcBorders>
              <w:top w:val="nil"/>
              <w:left w:val="nil"/>
              <w:bottom w:val="single" w:sz="4" w:space="0" w:color="auto"/>
              <w:right w:val="single" w:sz="4" w:space="0" w:color="auto"/>
            </w:tcBorders>
            <w:noWrap/>
            <w:vAlign w:val="bottom"/>
            <w:hideMark/>
          </w:tcPr>
          <w:p w14:paraId="275DB587" w14:textId="77777777" w:rsidR="00B8451F" w:rsidRPr="00B8451F" w:rsidRDefault="00B8451F" w:rsidP="00156D02">
            <w:pPr>
              <w:rPr>
                <w:rFonts w:ascii="Arial" w:hAnsi="Arial" w:cs="Arial"/>
                <w:color w:val="000000"/>
                <w:sz w:val="18"/>
                <w:szCs w:val="18"/>
              </w:rPr>
            </w:pPr>
            <w:proofErr w:type="spellStart"/>
            <w:r w:rsidRPr="00B8451F">
              <w:rPr>
                <w:rFonts w:ascii="Arial" w:hAnsi="Arial" w:cs="Arial"/>
                <w:color w:val="000000"/>
                <w:sz w:val="18"/>
                <w:szCs w:val="18"/>
              </w:rPr>
              <w:t>Dostyk</w:t>
            </w:r>
            <w:proofErr w:type="spellEnd"/>
          </w:p>
        </w:tc>
        <w:tc>
          <w:tcPr>
            <w:tcW w:w="380" w:type="pct"/>
            <w:tcBorders>
              <w:top w:val="nil"/>
              <w:left w:val="nil"/>
              <w:bottom w:val="single" w:sz="4" w:space="0" w:color="auto"/>
              <w:right w:val="single" w:sz="4" w:space="0" w:color="auto"/>
            </w:tcBorders>
            <w:vAlign w:val="bottom"/>
            <w:hideMark/>
          </w:tcPr>
          <w:p w14:paraId="5109B716" w14:textId="77777777" w:rsidR="00B8451F" w:rsidRPr="00B8451F" w:rsidRDefault="00B8451F" w:rsidP="00156D02">
            <w:pPr>
              <w:rPr>
                <w:rFonts w:ascii="Arial" w:hAnsi="Arial" w:cs="Arial"/>
                <w:color w:val="000000"/>
                <w:sz w:val="18"/>
                <w:szCs w:val="18"/>
              </w:rPr>
            </w:pPr>
            <w:proofErr w:type="spellStart"/>
            <w:r w:rsidRPr="00B8451F">
              <w:rPr>
                <w:rFonts w:ascii="Arial" w:hAnsi="Arial" w:cs="Arial"/>
                <w:color w:val="000000"/>
                <w:sz w:val="18"/>
                <w:szCs w:val="18"/>
              </w:rPr>
              <w:t>Maktaral</w:t>
            </w:r>
            <w:proofErr w:type="spellEnd"/>
          </w:p>
        </w:tc>
        <w:tc>
          <w:tcPr>
            <w:tcW w:w="293" w:type="pct"/>
            <w:tcBorders>
              <w:top w:val="nil"/>
              <w:left w:val="nil"/>
              <w:bottom w:val="single" w:sz="4" w:space="0" w:color="auto"/>
              <w:right w:val="single" w:sz="4" w:space="0" w:color="auto"/>
            </w:tcBorders>
            <w:noWrap/>
            <w:vAlign w:val="bottom"/>
            <w:hideMark/>
          </w:tcPr>
          <w:p w14:paraId="7CC1A5EC"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16,2</w:t>
            </w:r>
          </w:p>
        </w:tc>
        <w:tc>
          <w:tcPr>
            <w:tcW w:w="312" w:type="pct"/>
            <w:tcBorders>
              <w:top w:val="nil"/>
              <w:left w:val="nil"/>
              <w:bottom w:val="single" w:sz="4" w:space="0" w:color="auto"/>
              <w:right w:val="single" w:sz="4" w:space="0" w:color="auto"/>
            </w:tcBorders>
            <w:noWrap/>
            <w:vAlign w:val="bottom"/>
            <w:hideMark/>
          </w:tcPr>
          <w:p w14:paraId="2C075442"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6,5</w:t>
            </w:r>
          </w:p>
        </w:tc>
        <w:tc>
          <w:tcPr>
            <w:tcW w:w="328" w:type="pct"/>
            <w:tcBorders>
              <w:top w:val="nil"/>
              <w:left w:val="nil"/>
              <w:bottom w:val="single" w:sz="4" w:space="0" w:color="auto"/>
              <w:right w:val="single" w:sz="4" w:space="0" w:color="auto"/>
            </w:tcBorders>
            <w:shd w:val="clear" w:color="auto" w:fill="auto"/>
            <w:noWrap/>
            <w:vAlign w:val="bottom"/>
            <w:hideMark/>
          </w:tcPr>
          <w:p w14:paraId="303835D4"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6 253</w:t>
            </w:r>
          </w:p>
        </w:tc>
        <w:tc>
          <w:tcPr>
            <w:tcW w:w="273" w:type="pct"/>
            <w:tcBorders>
              <w:top w:val="nil"/>
              <w:left w:val="nil"/>
              <w:bottom w:val="single" w:sz="4" w:space="0" w:color="auto"/>
              <w:right w:val="single" w:sz="4" w:space="0" w:color="auto"/>
            </w:tcBorders>
            <w:noWrap/>
            <w:vAlign w:val="bottom"/>
            <w:hideMark/>
          </w:tcPr>
          <w:p w14:paraId="7775D549"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15,3</w:t>
            </w:r>
          </w:p>
        </w:tc>
        <w:tc>
          <w:tcPr>
            <w:tcW w:w="273" w:type="pct"/>
            <w:tcBorders>
              <w:top w:val="nil"/>
              <w:left w:val="nil"/>
              <w:bottom w:val="single" w:sz="4" w:space="0" w:color="auto"/>
              <w:right w:val="single" w:sz="4" w:space="0" w:color="auto"/>
            </w:tcBorders>
            <w:noWrap/>
            <w:vAlign w:val="bottom"/>
            <w:hideMark/>
          </w:tcPr>
          <w:p w14:paraId="7E845876"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5,5</w:t>
            </w:r>
          </w:p>
        </w:tc>
        <w:tc>
          <w:tcPr>
            <w:tcW w:w="219" w:type="pct"/>
            <w:tcBorders>
              <w:top w:val="nil"/>
              <w:left w:val="nil"/>
              <w:bottom w:val="single" w:sz="4" w:space="0" w:color="auto"/>
              <w:right w:val="single" w:sz="4" w:space="0" w:color="auto"/>
            </w:tcBorders>
            <w:noWrap/>
            <w:vAlign w:val="bottom"/>
            <w:hideMark/>
          </w:tcPr>
          <w:p w14:paraId="3642AC51"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3</w:t>
            </w:r>
          </w:p>
        </w:tc>
        <w:tc>
          <w:tcPr>
            <w:tcW w:w="438" w:type="pct"/>
            <w:tcBorders>
              <w:top w:val="nil"/>
              <w:left w:val="nil"/>
              <w:bottom w:val="single" w:sz="4" w:space="0" w:color="auto"/>
              <w:right w:val="single" w:sz="4" w:space="0" w:color="auto"/>
            </w:tcBorders>
            <w:noWrap/>
            <w:vAlign w:val="bottom"/>
            <w:hideMark/>
          </w:tcPr>
          <w:p w14:paraId="36D9663C"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40*43'04.45</w:t>
            </w:r>
          </w:p>
        </w:tc>
        <w:tc>
          <w:tcPr>
            <w:tcW w:w="568" w:type="pct"/>
            <w:tcBorders>
              <w:top w:val="nil"/>
              <w:left w:val="nil"/>
              <w:bottom w:val="single" w:sz="4" w:space="0" w:color="auto"/>
              <w:right w:val="single" w:sz="4" w:space="0" w:color="auto"/>
            </w:tcBorders>
            <w:noWrap/>
            <w:vAlign w:val="bottom"/>
            <w:hideMark/>
          </w:tcPr>
          <w:p w14:paraId="4D33D839"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68*27'40.55</w:t>
            </w:r>
          </w:p>
        </w:tc>
      </w:tr>
      <w:tr w:rsidR="00B8451F" w:rsidRPr="00B8451F" w14:paraId="3D302FC7" w14:textId="77777777" w:rsidTr="00156D02">
        <w:trPr>
          <w:trHeight w:val="290"/>
        </w:trPr>
        <w:tc>
          <w:tcPr>
            <w:tcW w:w="163" w:type="pct"/>
            <w:tcBorders>
              <w:top w:val="nil"/>
              <w:left w:val="single" w:sz="4" w:space="0" w:color="auto"/>
              <w:bottom w:val="single" w:sz="4" w:space="0" w:color="auto"/>
              <w:right w:val="single" w:sz="4" w:space="0" w:color="auto"/>
            </w:tcBorders>
            <w:noWrap/>
            <w:vAlign w:val="bottom"/>
            <w:hideMark/>
          </w:tcPr>
          <w:p w14:paraId="2C7E266D"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6</w:t>
            </w:r>
          </w:p>
        </w:tc>
        <w:tc>
          <w:tcPr>
            <w:tcW w:w="382" w:type="pct"/>
            <w:tcBorders>
              <w:top w:val="nil"/>
              <w:left w:val="nil"/>
              <w:bottom w:val="single" w:sz="4" w:space="0" w:color="auto"/>
              <w:right w:val="single" w:sz="4" w:space="0" w:color="auto"/>
            </w:tcBorders>
            <w:noWrap/>
            <w:vAlign w:val="bottom"/>
            <w:hideMark/>
          </w:tcPr>
          <w:p w14:paraId="7E94FB7C"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Turkestan</w:t>
            </w:r>
          </w:p>
        </w:tc>
        <w:tc>
          <w:tcPr>
            <w:tcW w:w="329" w:type="pct"/>
            <w:tcBorders>
              <w:top w:val="nil"/>
              <w:left w:val="nil"/>
              <w:bottom w:val="single" w:sz="4" w:space="0" w:color="auto"/>
              <w:right w:val="single" w:sz="4" w:space="0" w:color="auto"/>
            </w:tcBorders>
            <w:noWrap/>
            <w:vAlign w:val="bottom"/>
            <w:hideMark/>
          </w:tcPr>
          <w:p w14:paraId="3480C6B9"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K-16B</w:t>
            </w:r>
          </w:p>
        </w:tc>
        <w:tc>
          <w:tcPr>
            <w:tcW w:w="440" w:type="pct"/>
            <w:tcBorders>
              <w:top w:val="nil"/>
              <w:left w:val="nil"/>
              <w:bottom w:val="single" w:sz="4" w:space="0" w:color="auto"/>
              <w:right w:val="single" w:sz="4" w:space="0" w:color="auto"/>
            </w:tcBorders>
            <w:noWrap/>
            <w:vAlign w:val="bottom"/>
            <w:hideMark/>
          </w:tcPr>
          <w:p w14:paraId="4B5478A7"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Inter-farm channel</w:t>
            </w:r>
          </w:p>
        </w:tc>
        <w:tc>
          <w:tcPr>
            <w:tcW w:w="273" w:type="pct"/>
            <w:tcBorders>
              <w:top w:val="nil"/>
              <w:left w:val="nil"/>
              <w:bottom w:val="single" w:sz="4" w:space="0" w:color="auto"/>
              <w:right w:val="single" w:sz="4" w:space="0" w:color="auto"/>
            </w:tcBorders>
            <w:noWrap/>
            <w:vAlign w:val="bottom"/>
            <w:hideMark/>
          </w:tcPr>
          <w:p w14:paraId="02A58985"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earthy</w:t>
            </w:r>
          </w:p>
        </w:tc>
        <w:tc>
          <w:tcPr>
            <w:tcW w:w="329" w:type="pct"/>
            <w:tcBorders>
              <w:top w:val="nil"/>
              <w:left w:val="nil"/>
              <w:bottom w:val="single" w:sz="4" w:space="0" w:color="auto"/>
              <w:right w:val="single" w:sz="4" w:space="0" w:color="auto"/>
            </w:tcBorders>
            <w:noWrap/>
            <w:vAlign w:val="bottom"/>
            <w:hideMark/>
          </w:tcPr>
          <w:p w14:paraId="2399678B" w14:textId="77777777" w:rsidR="00B8451F" w:rsidRPr="00B8451F" w:rsidRDefault="00B8451F" w:rsidP="00156D02">
            <w:pPr>
              <w:rPr>
                <w:rFonts w:ascii="Arial" w:hAnsi="Arial" w:cs="Arial"/>
                <w:color w:val="000000"/>
                <w:sz w:val="18"/>
                <w:szCs w:val="18"/>
              </w:rPr>
            </w:pPr>
            <w:proofErr w:type="spellStart"/>
            <w:r w:rsidRPr="00B8451F">
              <w:rPr>
                <w:rFonts w:ascii="Arial" w:hAnsi="Arial" w:cs="Arial"/>
                <w:color w:val="000000"/>
                <w:sz w:val="18"/>
                <w:szCs w:val="18"/>
              </w:rPr>
              <w:t>Dostyk</w:t>
            </w:r>
            <w:proofErr w:type="spellEnd"/>
          </w:p>
        </w:tc>
        <w:tc>
          <w:tcPr>
            <w:tcW w:w="380" w:type="pct"/>
            <w:tcBorders>
              <w:top w:val="nil"/>
              <w:left w:val="nil"/>
              <w:bottom w:val="single" w:sz="4" w:space="0" w:color="auto"/>
              <w:right w:val="single" w:sz="4" w:space="0" w:color="auto"/>
            </w:tcBorders>
            <w:vAlign w:val="bottom"/>
            <w:hideMark/>
          </w:tcPr>
          <w:p w14:paraId="4F260A20" w14:textId="77777777" w:rsidR="00B8451F" w:rsidRPr="00B8451F" w:rsidRDefault="00B8451F" w:rsidP="00156D02">
            <w:pPr>
              <w:rPr>
                <w:rFonts w:ascii="Arial" w:hAnsi="Arial" w:cs="Arial"/>
                <w:color w:val="000000"/>
                <w:sz w:val="18"/>
                <w:szCs w:val="18"/>
              </w:rPr>
            </w:pPr>
            <w:proofErr w:type="spellStart"/>
            <w:r w:rsidRPr="00B8451F">
              <w:rPr>
                <w:rFonts w:ascii="Arial" w:hAnsi="Arial" w:cs="Arial"/>
                <w:color w:val="000000"/>
                <w:sz w:val="18"/>
                <w:szCs w:val="18"/>
              </w:rPr>
              <w:t>Maktaral</w:t>
            </w:r>
            <w:proofErr w:type="spellEnd"/>
          </w:p>
        </w:tc>
        <w:tc>
          <w:tcPr>
            <w:tcW w:w="293" w:type="pct"/>
            <w:tcBorders>
              <w:top w:val="nil"/>
              <w:left w:val="nil"/>
              <w:bottom w:val="single" w:sz="4" w:space="0" w:color="auto"/>
              <w:right w:val="single" w:sz="4" w:space="0" w:color="auto"/>
            </w:tcBorders>
            <w:noWrap/>
            <w:vAlign w:val="bottom"/>
            <w:hideMark/>
          </w:tcPr>
          <w:p w14:paraId="015F5B2D"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31,04</w:t>
            </w:r>
          </w:p>
        </w:tc>
        <w:tc>
          <w:tcPr>
            <w:tcW w:w="312" w:type="pct"/>
            <w:tcBorders>
              <w:top w:val="nil"/>
              <w:left w:val="nil"/>
              <w:bottom w:val="single" w:sz="4" w:space="0" w:color="auto"/>
              <w:right w:val="single" w:sz="4" w:space="0" w:color="auto"/>
            </w:tcBorders>
            <w:noWrap/>
            <w:vAlign w:val="bottom"/>
            <w:hideMark/>
          </w:tcPr>
          <w:p w14:paraId="42396FE4"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1,5</w:t>
            </w:r>
          </w:p>
        </w:tc>
        <w:tc>
          <w:tcPr>
            <w:tcW w:w="328" w:type="pct"/>
            <w:tcBorders>
              <w:top w:val="nil"/>
              <w:left w:val="nil"/>
              <w:bottom w:val="single" w:sz="4" w:space="0" w:color="auto"/>
              <w:right w:val="single" w:sz="4" w:space="0" w:color="auto"/>
            </w:tcBorders>
            <w:shd w:val="clear" w:color="auto" w:fill="auto"/>
            <w:noWrap/>
            <w:vAlign w:val="bottom"/>
            <w:hideMark/>
          </w:tcPr>
          <w:p w14:paraId="30864D8E"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1 458</w:t>
            </w:r>
          </w:p>
        </w:tc>
        <w:tc>
          <w:tcPr>
            <w:tcW w:w="273" w:type="pct"/>
            <w:tcBorders>
              <w:top w:val="nil"/>
              <w:left w:val="nil"/>
              <w:bottom w:val="single" w:sz="4" w:space="0" w:color="auto"/>
              <w:right w:val="single" w:sz="4" w:space="0" w:color="auto"/>
            </w:tcBorders>
            <w:noWrap/>
            <w:vAlign w:val="bottom"/>
            <w:hideMark/>
          </w:tcPr>
          <w:p w14:paraId="2B5A09B8"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8,5</w:t>
            </w:r>
          </w:p>
        </w:tc>
        <w:tc>
          <w:tcPr>
            <w:tcW w:w="273" w:type="pct"/>
            <w:tcBorders>
              <w:top w:val="nil"/>
              <w:left w:val="nil"/>
              <w:bottom w:val="single" w:sz="4" w:space="0" w:color="auto"/>
              <w:right w:val="single" w:sz="4" w:space="0" w:color="auto"/>
            </w:tcBorders>
            <w:noWrap/>
            <w:vAlign w:val="bottom"/>
            <w:hideMark/>
          </w:tcPr>
          <w:p w14:paraId="3833961C"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6,3</w:t>
            </w:r>
          </w:p>
        </w:tc>
        <w:tc>
          <w:tcPr>
            <w:tcW w:w="219" w:type="pct"/>
            <w:tcBorders>
              <w:top w:val="nil"/>
              <w:left w:val="nil"/>
              <w:bottom w:val="single" w:sz="4" w:space="0" w:color="auto"/>
              <w:right w:val="single" w:sz="4" w:space="0" w:color="auto"/>
            </w:tcBorders>
            <w:noWrap/>
            <w:vAlign w:val="bottom"/>
            <w:hideMark/>
          </w:tcPr>
          <w:p w14:paraId="2E1287D7"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1,9</w:t>
            </w:r>
          </w:p>
        </w:tc>
        <w:tc>
          <w:tcPr>
            <w:tcW w:w="438" w:type="pct"/>
            <w:tcBorders>
              <w:top w:val="nil"/>
              <w:left w:val="nil"/>
              <w:bottom w:val="single" w:sz="4" w:space="0" w:color="auto"/>
              <w:right w:val="single" w:sz="4" w:space="0" w:color="auto"/>
            </w:tcBorders>
            <w:noWrap/>
            <w:vAlign w:val="bottom"/>
            <w:hideMark/>
          </w:tcPr>
          <w:p w14:paraId="17F20A84"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40*38'16.28</w:t>
            </w:r>
          </w:p>
        </w:tc>
        <w:tc>
          <w:tcPr>
            <w:tcW w:w="568" w:type="pct"/>
            <w:tcBorders>
              <w:top w:val="nil"/>
              <w:left w:val="nil"/>
              <w:bottom w:val="single" w:sz="4" w:space="0" w:color="auto"/>
              <w:right w:val="single" w:sz="4" w:space="0" w:color="auto"/>
            </w:tcBorders>
            <w:noWrap/>
            <w:vAlign w:val="bottom"/>
            <w:hideMark/>
          </w:tcPr>
          <w:p w14:paraId="3B8A2167"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68*36'32.93</w:t>
            </w:r>
          </w:p>
        </w:tc>
      </w:tr>
      <w:tr w:rsidR="00B8451F" w:rsidRPr="00B8451F" w14:paraId="5F5C54EE" w14:textId="77777777" w:rsidTr="00156D02">
        <w:trPr>
          <w:trHeight w:val="290"/>
        </w:trPr>
        <w:tc>
          <w:tcPr>
            <w:tcW w:w="163" w:type="pct"/>
            <w:tcBorders>
              <w:top w:val="nil"/>
              <w:left w:val="single" w:sz="4" w:space="0" w:color="auto"/>
              <w:bottom w:val="single" w:sz="4" w:space="0" w:color="auto"/>
              <w:right w:val="single" w:sz="4" w:space="0" w:color="auto"/>
            </w:tcBorders>
            <w:noWrap/>
            <w:vAlign w:val="bottom"/>
            <w:hideMark/>
          </w:tcPr>
          <w:p w14:paraId="7CA5CA71"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7</w:t>
            </w:r>
          </w:p>
        </w:tc>
        <w:tc>
          <w:tcPr>
            <w:tcW w:w="382" w:type="pct"/>
            <w:tcBorders>
              <w:top w:val="nil"/>
              <w:left w:val="nil"/>
              <w:bottom w:val="single" w:sz="4" w:space="0" w:color="auto"/>
              <w:right w:val="single" w:sz="4" w:space="0" w:color="auto"/>
            </w:tcBorders>
            <w:noWrap/>
            <w:vAlign w:val="bottom"/>
            <w:hideMark/>
          </w:tcPr>
          <w:p w14:paraId="7F54597E"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Turkestan</w:t>
            </w:r>
          </w:p>
        </w:tc>
        <w:tc>
          <w:tcPr>
            <w:tcW w:w="329" w:type="pct"/>
            <w:tcBorders>
              <w:top w:val="nil"/>
              <w:left w:val="nil"/>
              <w:bottom w:val="single" w:sz="4" w:space="0" w:color="auto"/>
              <w:right w:val="single" w:sz="4" w:space="0" w:color="auto"/>
            </w:tcBorders>
            <w:noWrap/>
            <w:vAlign w:val="bottom"/>
            <w:hideMark/>
          </w:tcPr>
          <w:p w14:paraId="61FA2E22"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K-17</w:t>
            </w:r>
          </w:p>
        </w:tc>
        <w:tc>
          <w:tcPr>
            <w:tcW w:w="440" w:type="pct"/>
            <w:tcBorders>
              <w:top w:val="nil"/>
              <w:left w:val="nil"/>
              <w:bottom w:val="single" w:sz="4" w:space="0" w:color="auto"/>
              <w:right w:val="single" w:sz="4" w:space="0" w:color="auto"/>
            </w:tcBorders>
            <w:noWrap/>
            <w:vAlign w:val="bottom"/>
            <w:hideMark/>
          </w:tcPr>
          <w:p w14:paraId="55C8B5D4"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Inter-farm channel</w:t>
            </w:r>
          </w:p>
        </w:tc>
        <w:tc>
          <w:tcPr>
            <w:tcW w:w="273" w:type="pct"/>
            <w:tcBorders>
              <w:top w:val="nil"/>
              <w:left w:val="nil"/>
              <w:bottom w:val="single" w:sz="4" w:space="0" w:color="auto"/>
              <w:right w:val="single" w:sz="4" w:space="0" w:color="auto"/>
            </w:tcBorders>
            <w:noWrap/>
            <w:vAlign w:val="bottom"/>
            <w:hideMark/>
          </w:tcPr>
          <w:p w14:paraId="0FF459F0"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earthy</w:t>
            </w:r>
          </w:p>
        </w:tc>
        <w:tc>
          <w:tcPr>
            <w:tcW w:w="329" w:type="pct"/>
            <w:tcBorders>
              <w:top w:val="nil"/>
              <w:left w:val="nil"/>
              <w:bottom w:val="single" w:sz="4" w:space="0" w:color="auto"/>
              <w:right w:val="single" w:sz="4" w:space="0" w:color="auto"/>
            </w:tcBorders>
            <w:noWrap/>
            <w:vAlign w:val="bottom"/>
            <w:hideMark/>
          </w:tcPr>
          <w:p w14:paraId="2C2B1073" w14:textId="77777777" w:rsidR="00B8451F" w:rsidRPr="00B8451F" w:rsidRDefault="00B8451F" w:rsidP="00156D02">
            <w:pPr>
              <w:rPr>
                <w:rFonts w:ascii="Arial" w:hAnsi="Arial" w:cs="Arial"/>
                <w:color w:val="000000"/>
                <w:sz w:val="18"/>
                <w:szCs w:val="18"/>
              </w:rPr>
            </w:pPr>
            <w:proofErr w:type="spellStart"/>
            <w:r w:rsidRPr="00B8451F">
              <w:rPr>
                <w:rFonts w:ascii="Arial" w:hAnsi="Arial" w:cs="Arial"/>
                <w:color w:val="000000"/>
                <w:sz w:val="18"/>
                <w:szCs w:val="18"/>
              </w:rPr>
              <w:t>Dostyk</w:t>
            </w:r>
            <w:proofErr w:type="spellEnd"/>
          </w:p>
        </w:tc>
        <w:tc>
          <w:tcPr>
            <w:tcW w:w="380" w:type="pct"/>
            <w:tcBorders>
              <w:top w:val="nil"/>
              <w:left w:val="nil"/>
              <w:bottom w:val="single" w:sz="4" w:space="0" w:color="auto"/>
              <w:right w:val="single" w:sz="4" w:space="0" w:color="auto"/>
            </w:tcBorders>
            <w:vAlign w:val="bottom"/>
            <w:hideMark/>
          </w:tcPr>
          <w:p w14:paraId="0B22D177" w14:textId="77777777" w:rsidR="00B8451F" w:rsidRPr="00B8451F" w:rsidRDefault="00B8451F" w:rsidP="00156D02">
            <w:pPr>
              <w:rPr>
                <w:rFonts w:ascii="Arial" w:hAnsi="Arial" w:cs="Arial"/>
                <w:color w:val="000000"/>
                <w:sz w:val="18"/>
                <w:szCs w:val="18"/>
              </w:rPr>
            </w:pPr>
            <w:proofErr w:type="spellStart"/>
            <w:r w:rsidRPr="00B8451F">
              <w:rPr>
                <w:rFonts w:ascii="Arial" w:hAnsi="Arial" w:cs="Arial"/>
                <w:color w:val="000000"/>
                <w:sz w:val="18"/>
                <w:szCs w:val="18"/>
              </w:rPr>
              <w:t>Maktaral</w:t>
            </w:r>
            <w:proofErr w:type="spellEnd"/>
          </w:p>
        </w:tc>
        <w:tc>
          <w:tcPr>
            <w:tcW w:w="293" w:type="pct"/>
            <w:tcBorders>
              <w:top w:val="nil"/>
              <w:left w:val="nil"/>
              <w:bottom w:val="single" w:sz="4" w:space="0" w:color="auto"/>
              <w:right w:val="single" w:sz="4" w:space="0" w:color="auto"/>
            </w:tcBorders>
            <w:noWrap/>
            <w:vAlign w:val="bottom"/>
            <w:hideMark/>
          </w:tcPr>
          <w:p w14:paraId="51CA72DC"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14,855</w:t>
            </w:r>
          </w:p>
        </w:tc>
        <w:tc>
          <w:tcPr>
            <w:tcW w:w="312" w:type="pct"/>
            <w:tcBorders>
              <w:top w:val="nil"/>
              <w:left w:val="nil"/>
              <w:bottom w:val="single" w:sz="4" w:space="0" w:color="auto"/>
              <w:right w:val="single" w:sz="4" w:space="0" w:color="auto"/>
            </w:tcBorders>
            <w:noWrap/>
            <w:vAlign w:val="bottom"/>
            <w:hideMark/>
          </w:tcPr>
          <w:p w14:paraId="5EA53757"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6,5</w:t>
            </w:r>
          </w:p>
        </w:tc>
        <w:tc>
          <w:tcPr>
            <w:tcW w:w="328" w:type="pct"/>
            <w:tcBorders>
              <w:top w:val="nil"/>
              <w:left w:val="nil"/>
              <w:bottom w:val="single" w:sz="4" w:space="0" w:color="auto"/>
              <w:right w:val="single" w:sz="4" w:space="0" w:color="auto"/>
            </w:tcBorders>
            <w:shd w:val="clear" w:color="auto" w:fill="auto"/>
            <w:noWrap/>
            <w:vAlign w:val="bottom"/>
            <w:hideMark/>
          </w:tcPr>
          <w:p w14:paraId="0348E125"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5 144</w:t>
            </w:r>
          </w:p>
        </w:tc>
        <w:tc>
          <w:tcPr>
            <w:tcW w:w="273" w:type="pct"/>
            <w:tcBorders>
              <w:top w:val="nil"/>
              <w:left w:val="nil"/>
              <w:bottom w:val="single" w:sz="4" w:space="0" w:color="auto"/>
              <w:right w:val="single" w:sz="4" w:space="0" w:color="auto"/>
            </w:tcBorders>
            <w:noWrap/>
            <w:vAlign w:val="bottom"/>
            <w:hideMark/>
          </w:tcPr>
          <w:p w14:paraId="1DF2086F"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11</w:t>
            </w:r>
          </w:p>
        </w:tc>
        <w:tc>
          <w:tcPr>
            <w:tcW w:w="273" w:type="pct"/>
            <w:tcBorders>
              <w:top w:val="nil"/>
              <w:left w:val="nil"/>
              <w:bottom w:val="single" w:sz="4" w:space="0" w:color="auto"/>
              <w:right w:val="single" w:sz="4" w:space="0" w:color="auto"/>
            </w:tcBorders>
            <w:noWrap/>
            <w:vAlign w:val="bottom"/>
            <w:hideMark/>
          </w:tcPr>
          <w:p w14:paraId="693A4272"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4</w:t>
            </w:r>
          </w:p>
        </w:tc>
        <w:tc>
          <w:tcPr>
            <w:tcW w:w="219" w:type="pct"/>
            <w:tcBorders>
              <w:top w:val="nil"/>
              <w:left w:val="nil"/>
              <w:bottom w:val="single" w:sz="4" w:space="0" w:color="auto"/>
              <w:right w:val="single" w:sz="4" w:space="0" w:color="auto"/>
            </w:tcBorders>
            <w:noWrap/>
            <w:vAlign w:val="bottom"/>
            <w:hideMark/>
          </w:tcPr>
          <w:p w14:paraId="7B140220"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2,3</w:t>
            </w:r>
          </w:p>
        </w:tc>
        <w:tc>
          <w:tcPr>
            <w:tcW w:w="438" w:type="pct"/>
            <w:tcBorders>
              <w:top w:val="nil"/>
              <w:left w:val="nil"/>
              <w:bottom w:val="single" w:sz="4" w:space="0" w:color="auto"/>
              <w:right w:val="single" w:sz="4" w:space="0" w:color="auto"/>
            </w:tcBorders>
            <w:noWrap/>
            <w:vAlign w:val="bottom"/>
            <w:hideMark/>
          </w:tcPr>
          <w:p w14:paraId="49A28959"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40*44'04.03</w:t>
            </w:r>
          </w:p>
        </w:tc>
        <w:tc>
          <w:tcPr>
            <w:tcW w:w="568" w:type="pct"/>
            <w:tcBorders>
              <w:top w:val="nil"/>
              <w:left w:val="nil"/>
              <w:bottom w:val="single" w:sz="4" w:space="0" w:color="auto"/>
              <w:right w:val="single" w:sz="4" w:space="0" w:color="auto"/>
            </w:tcBorders>
            <w:noWrap/>
            <w:vAlign w:val="bottom"/>
            <w:hideMark/>
          </w:tcPr>
          <w:p w14:paraId="7B7C01C1"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68*25'49.41</w:t>
            </w:r>
          </w:p>
        </w:tc>
      </w:tr>
      <w:tr w:rsidR="00B8451F" w:rsidRPr="00B8451F" w14:paraId="32CC0CA8" w14:textId="77777777" w:rsidTr="00156D02">
        <w:trPr>
          <w:trHeight w:val="290"/>
        </w:trPr>
        <w:tc>
          <w:tcPr>
            <w:tcW w:w="163" w:type="pct"/>
            <w:tcBorders>
              <w:top w:val="nil"/>
              <w:left w:val="single" w:sz="4" w:space="0" w:color="auto"/>
              <w:bottom w:val="single" w:sz="4" w:space="0" w:color="auto"/>
              <w:right w:val="single" w:sz="4" w:space="0" w:color="auto"/>
            </w:tcBorders>
            <w:noWrap/>
            <w:vAlign w:val="bottom"/>
            <w:hideMark/>
          </w:tcPr>
          <w:p w14:paraId="74330633"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8</w:t>
            </w:r>
          </w:p>
        </w:tc>
        <w:tc>
          <w:tcPr>
            <w:tcW w:w="382" w:type="pct"/>
            <w:tcBorders>
              <w:top w:val="nil"/>
              <w:left w:val="nil"/>
              <w:bottom w:val="single" w:sz="4" w:space="0" w:color="auto"/>
              <w:right w:val="single" w:sz="4" w:space="0" w:color="auto"/>
            </w:tcBorders>
            <w:noWrap/>
            <w:vAlign w:val="bottom"/>
            <w:hideMark/>
          </w:tcPr>
          <w:p w14:paraId="6481C744"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Turkestan</w:t>
            </w:r>
          </w:p>
        </w:tc>
        <w:tc>
          <w:tcPr>
            <w:tcW w:w="329" w:type="pct"/>
            <w:tcBorders>
              <w:top w:val="nil"/>
              <w:left w:val="nil"/>
              <w:bottom w:val="single" w:sz="4" w:space="0" w:color="auto"/>
              <w:right w:val="single" w:sz="4" w:space="0" w:color="auto"/>
            </w:tcBorders>
            <w:noWrap/>
            <w:vAlign w:val="bottom"/>
            <w:hideMark/>
          </w:tcPr>
          <w:p w14:paraId="61C6558A"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K-18</w:t>
            </w:r>
          </w:p>
        </w:tc>
        <w:tc>
          <w:tcPr>
            <w:tcW w:w="440" w:type="pct"/>
            <w:tcBorders>
              <w:top w:val="nil"/>
              <w:left w:val="nil"/>
              <w:bottom w:val="single" w:sz="4" w:space="0" w:color="auto"/>
              <w:right w:val="single" w:sz="4" w:space="0" w:color="auto"/>
            </w:tcBorders>
            <w:noWrap/>
            <w:vAlign w:val="bottom"/>
            <w:hideMark/>
          </w:tcPr>
          <w:p w14:paraId="10CC872C"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Inter-farm channel</w:t>
            </w:r>
          </w:p>
        </w:tc>
        <w:tc>
          <w:tcPr>
            <w:tcW w:w="273" w:type="pct"/>
            <w:tcBorders>
              <w:top w:val="nil"/>
              <w:left w:val="nil"/>
              <w:bottom w:val="single" w:sz="4" w:space="0" w:color="auto"/>
              <w:right w:val="single" w:sz="4" w:space="0" w:color="auto"/>
            </w:tcBorders>
            <w:noWrap/>
            <w:vAlign w:val="bottom"/>
            <w:hideMark/>
          </w:tcPr>
          <w:p w14:paraId="116A5604"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earthy</w:t>
            </w:r>
          </w:p>
        </w:tc>
        <w:tc>
          <w:tcPr>
            <w:tcW w:w="329" w:type="pct"/>
            <w:tcBorders>
              <w:top w:val="nil"/>
              <w:left w:val="nil"/>
              <w:bottom w:val="single" w:sz="4" w:space="0" w:color="auto"/>
              <w:right w:val="single" w:sz="4" w:space="0" w:color="auto"/>
            </w:tcBorders>
            <w:noWrap/>
            <w:vAlign w:val="bottom"/>
            <w:hideMark/>
          </w:tcPr>
          <w:p w14:paraId="37727F51" w14:textId="77777777" w:rsidR="00B8451F" w:rsidRPr="00B8451F" w:rsidRDefault="00B8451F" w:rsidP="00156D02">
            <w:pPr>
              <w:rPr>
                <w:rFonts w:ascii="Arial" w:hAnsi="Arial" w:cs="Arial"/>
                <w:color w:val="000000"/>
                <w:sz w:val="18"/>
                <w:szCs w:val="18"/>
              </w:rPr>
            </w:pPr>
            <w:proofErr w:type="spellStart"/>
            <w:r w:rsidRPr="00B8451F">
              <w:rPr>
                <w:rFonts w:ascii="Arial" w:hAnsi="Arial" w:cs="Arial"/>
                <w:color w:val="000000"/>
                <w:sz w:val="18"/>
                <w:szCs w:val="18"/>
              </w:rPr>
              <w:t>Dostyk</w:t>
            </w:r>
            <w:proofErr w:type="spellEnd"/>
          </w:p>
        </w:tc>
        <w:tc>
          <w:tcPr>
            <w:tcW w:w="380" w:type="pct"/>
            <w:tcBorders>
              <w:top w:val="nil"/>
              <w:left w:val="nil"/>
              <w:bottom w:val="single" w:sz="4" w:space="0" w:color="auto"/>
              <w:right w:val="single" w:sz="4" w:space="0" w:color="auto"/>
            </w:tcBorders>
            <w:vAlign w:val="bottom"/>
            <w:hideMark/>
          </w:tcPr>
          <w:p w14:paraId="3E8B122E" w14:textId="77777777" w:rsidR="00B8451F" w:rsidRPr="00B8451F" w:rsidRDefault="00B8451F" w:rsidP="00156D02">
            <w:pPr>
              <w:rPr>
                <w:rFonts w:ascii="Arial" w:hAnsi="Arial" w:cs="Arial"/>
                <w:color w:val="000000"/>
                <w:sz w:val="18"/>
                <w:szCs w:val="18"/>
              </w:rPr>
            </w:pPr>
            <w:proofErr w:type="spellStart"/>
            <w:r w:rsidRPr="00B8451F">
              <w:rPr>
                <w:rFonts w:ascii="Arial" w:hAnsi="Arial" w:cs="Arial"/>
                <w:color w:val="000000"/>
                <w:sz w:val="18"/>
                <w:szCs w:val="18"/>
              </w:rPr>
              <w:t>Maktaral</w:t>
            </w:r>
            <w:proofErr w:type="spellEnd"/>
          </w:p>
        </w:tc>
        <w:tc>
          <w:tcPr>
            <w:tcW w:w="293" w:type="pct"/>
            <w:tcBorders>
              <w:top w:val="nil"/>
              <w:left w:val="nil"/>
              <w:bottom w:val="single" w:sz="4" w:space="0" w:color="auto"/>
              <w:right w:val="single" w:sz="4" w:space="0" w:color="auto"/>
            </w:tcBorders>
            <w:noWrap/>
            <w:vAlign w:val="bottom"/>
            <w:hideMark/>
          </w:tcPr>
          <w:p w14:paraId="78453AAF"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26</w:t>
            </w:r>
          </w:p>
        </w:tc>
        <w:tc>
          <w:tcPr>
            <w:tcW w:w="312" w:type="pct"/>
            <w:tcBorders>
              <w:top w:val="nil"/>
              <w:left w:val="nil"/>
              <w:bottom w:val="single" w:sz="4" w:space="0" w:color="auto"/>
              <w:right w:val="single" w:sz="4" w:space="0" w:color="auto"/>
            </w:tcBorders>
            <w:noWrap/>
            <w:vAlign w:val="bottom"/>
            <w:hideMark/>
          </w:tcPr>
          <w:p w14:paraId="12E952D3"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12,5</w:t>
            </w:r>
          </w:p>
        </w:tc>
        <w:tc>
          <w:tcPr>
            <w:tcW w:w="328" w:type="pct"/>
            <w:tcBorders>
              <w:top w:val="nil"/>
              <w:left w:val="nil"/>
              <w:bottom w:val="single" w:sz="4" w:space="0" w:color="auto"/>
              <w:right w:val="single" w:sz="4" w:space="0" w:color="auto"/>
            </w:tcBorders>
            <w:shd w:val="clear" w:color="auto" w:fill="auto"/>
            <w:noWrap/>
            <w:vAlign w:val="bottom"/>
            <w:hideMark/>
          </w:tcPr>
          <w:p w14:paraId="1C1B16E3"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11 393</w:t>
            </w:r>
          </w:p>
        </w:tc>
        <w:tc>
          <w:tcPr>
            <w:tcW w:w="273" w:type="pct"/>
            <w:tcBorders>
              <w:top w:val="nil"/>
              <w:left w:val="nil"/>
              <w:bottom w:val="single" w:sz="4" w:space="0" w:color="auto"/>
              <w:right w:val="single" w:sz="4" w:space="0" w:color="auto"/>
            </w:tcBorders>
            <w:noWrap/>
            <w:vAlign w:val="bottom"/>
            <w:hideMark/>
          </w:tcPr>
          <w:p w14:paraId="5649B8B6"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12,8</w:t>
            </w:r>
          </w:p>
        </w:tc>
        <w:tc>
          <w:tcPr>
            <w:tcW w:w="273" w:type="pct"/>
            <w:tcBorders>
              <w:top w:val="nil"/>
              <w:left w:val="nil"/>
              <w:bottom w:val="single" w:sz="4" w:space="0" w:color="auto"/>
              <w:right w:val="single" w:sz="4" w:space="0" w:color="auto"/>
            </w:tcBorders>
            <w:noWrap/>
            <w:vAlign w:val="bottom"/>
            <w:hideMark/>
          </w:tcPr>
          <w:p w14:paraId="65400B70"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5,5</w:t>
            </w:r>
          </w:p>
        </w:tc>
        <w:tc>
          <w:tcPr>
            <w:tcW w:w="219" w:type="pct"/>
            <w:tcBorders>
              <w:top w:val="nil"/>
              <w:left w:val="nil"/>
              <w:bottom w:val="single" w:sz="4" w:space="0" w:color="auto"/>
              <w:right w:val="single" w:sz="4" w:space="0" w:color="auto"/>
            </w:tcBorders>
            <w:noWrap/>
            <w:vAlign w:val="bottom"/>
            <w:hideMark/>
          </w:tcPr>
          <w:p w14:paraId="6503A20D"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3,5</w:t>
            </w:r>
          </w:p>
        </w:tc>
        <w:tc>
          <w:tcPr>
            <w:tcW w:w="438" w:type="pct"/>
            <w:tcBorders>
              <w:top w:val="nil"/>
              <w:left w:val="nil"/>
              <w:bottom w:val="single" w:sz="4" w:space="0" w:color="auto"/>
              <w:right w:val="single" w:sz="4" w:space="0" w:color="auto"/>
            </w:tcBorders>
            <w:noWrap/>
            <w:vAlign w:val="bottom"/>
            <w:hideMark/>
          </w:tcPr>
          <w:p w14:paraId="576CA8CF"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40*40'46.67</w:t>
            </w:r>
          </w:p>
        </w:tc>
        <w:tc>
          <w:tcPr>
            <w:tcW w:w="568" w:type="pct"/>
            <w:tcBorders>
              <w:top w:val="nil"/>
              <w:left w:val="nil"/>
              <w:bottom w:val="single" w:sz="4" w:space="0" w:color="auto"/>
              <w:right w:val="single" w:sz="4" w:space="0" w:color="auto"/>
            </w:tcBorders>
            <w:noWrap/>
            <w:vAlign w:val="bottom"/>
            <w:hideMark/>
          </w:tcPr>
          <w:p w14:paraId="7E94F01A"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68*31'55.97</w:t>
            </w:r>
          </w:p>
        </w:tc>
      </w:tr>
      <w:tr w:rsidR="00B8451F" w:rsidRPr="00B8451F" w14:paraId="3932DFC2" w14:textId="77777777" w:rsidTr="00156D02">
        <w:trPr>
          <w:trHeight w:val="290"/>
        </w:trPr>
        <w:tc>
          <w:tcPr>
            <w:tcW w:w="163" w:type="pct"/>
            <w:tcBorders>
              <w:top w:val="nil"/>
              <w:left w:val="single" w:sz="4" w:space="0" w:color="auto"/>
              <w:bottom w:val="single" w:sz="4" w:space="0" w:color="auto"/>
              <w:right w:val="single" w:sz="4" w:space="0" w:color="auto"/>
            </w:tcBorders>
            <w:noWrap/>
            <w:vAlign w:val="bottom"/>
            <w:hideMark/>
          </w:tcPr>
          <w:p w14:paraId="590E6292"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9</w:t>
            </w:r>
          </w:p>
        </w:tc>
        <w:tc>
          <w:tcPr>
            <w:tcW w:w="382" w:type="pct"/>
            <w:tcBorders>
              <w:top w:val="nil"/>
              <w:left w:val="nil"/>
              <w:bottom w:val="single" w:sz="4" w:space="0" w:color="auto"/>
              <w:right w:val="single" w:sz="4" w:space="0" w:color="auto"/>
            </w:tcBorders>
            <w:noWrap/>
            <w:vAlign w:val="bottom"/>
            <w:hideMark/>
          </w:tcPr>
          <w:p w14:paraId="17E85734"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Turkestan</w:t>
            </w:r>
          </w:p>
        </w:tc>
        <w:tc>
          <w:tcPr>
            <w:tcW w:w="329" w:type="pct"/>
            <w:tcBorders>
              <w:top w:val="nil"/>
              <w:left w:val="nil"/>
              <w:bottom w:val="single" w:sz="4" w:space="0" w:color="auto"/>
              <w:right w:val="single" w:sz="4" w:space="0" w:color="auto"/>
            </w:tcBorders>
            <w:noWrap/>
            <w:vAlign w:val="bottom"/>
            <w:hideMark/>
          </w:tcPr>
          <w:p w14:paraId="47662967"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K-18A</w:t>
            </w:r>
          </w:p>
        </w:tc>
        <w:tc>
          <w:tcPr>
            <w:tcW w:w="440" w:type="pct"/>
            <w:tcBorders>
              <w:top w:val="nil"/>
              <w:left w:val="nil"/>
              <w:bottom w:val="single" w:sz="4" w:space="0" w:color="auto"/>
              <w:right w:val="single" w:sz="4" w:space="0" w:color="auto"/>
            </w:tcBorders>
            <w:noWrap/>
            <w:vAlign w:val="bottom"/>
            <w:hideMark/>
          </w:tcPr>
          <w:p w14:paraId="354F2125"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Inter-farm channel</w:t>
            </w:r>
          </w:p>
        </w:tc>
        <w:tc>
          <w:tcPr>
            <w:tcW w:w="273" w:type="pct"/>
            <w:tcBorders>
              <w:top w:val="nil"/>
              <w:left w:val="nil"/>
              <w:bottom w:val="single" w:sz="4" w:space="0" w:color="auto"/>
              <w:right w:val="single" w:sz="4" w:space="0" w:color="auto"/>
            </w:tcBorders>
            <w:noWrap/>
            <w:vAlign w:val="bottom"/>
            <w:hideMark/>
          </w:tcPr>
          <w:p w14:paraId="37B76248"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earthy</w:t>
            </w:r>
          </w:p>
        </w:tc>
        <w:tc>
          <w:tcPr>
            <w:tcW w:w="329" w:type="pct"/>
            <w:tcBorders>
              <w:top w:val="nil"/>
              <w:left w:val="nil"/>
              <w:bottom w:val="single" w:sz="4" w:space="0" w:color="auto"/>
              <w:right w:val="single" w:sz="4" w:space="0" w:color="auto"/>
            </w:tcBorders>
            <w:noWrap/>
            <w:vAlign w:val="bottom"/>
            <w:hideMark/>
          </w:tcPr>
          <w:p w14:paraId="114235D5" w14:textId="77777777" w:rsidR="00B8451F" w:rsidRPr="00B8451F" w:rsidRDefault="00B8451F" w:rsidP="00156D02">
            <w:pPr>
              <w:rPr>
                <w:rFonts w:ascii="Arial" w:hAnsi="Arial" w:cs="Arial"/>
                <w:color w:val="000000"/>
                <w:sz w:val="18"/>
                <w:szCs w:val="18"/>
              </w:rPr>
            </w:pPr>
            <w:proofErr w:type="spellStart"/>
            <w:r w:rsidRPr="00B8451F">
              <w:rPr>
                <w:rFonts w:ascii="Arial" w:hAnsi="Arial" w:cs="Arial"/>
                <w:color w:val="000000"/>
                <w:sz w:val="18"/>
                <w:szCs w:val="18"/>
              </w:rPr>
              <w:t>Dostyk</w:t>
            </w:r>
            <w:proofErr w:type="spellEnd"/>
          </w:p>
        </w:tc>
        <w:tc>
          <w:tcPr>
            <w:tcW w:w="380" w:type="pct"/>
            <w:tcBorders>
              <w:top w:val="nil"/>
              <w:left w:val="nil"/>
              <w:bottom w:val="single" w:sz="4" w:space="0" w:color="auto"/>
              <w:right w:val="single" w:sz="4" w:space="0" w:color="auto"/>
            </w:tcBorders>
            <w:vAlign w:val="bottom"/>
            <w:hideMark/>
          </w:tcPr>
          <w:p w14:paraId="3417DF68" w14:textId="77777777" w:rsidR="00B8451F" w:rsidRPr="00B8451F" w:rsidRDefault="00B8451F" w:rsidP="00156D02">
            <w:pPr>
              <w:rPr>
                <w:rFonts w:ascii="Arial" w:hAnsi="Arial" w:cs="Arial"/>
                <w:color w:val="000000"/>
                <w:sz w:val="18"/>
                <w:szCs w:val="18"/>
              </w:rPr>
            </w:pPr>
            <w:proofErr w:type="spellStart"/>
            <w:r w:rsidRPr="00B8451F">
              <w:rPr>
                <w:rFonts w:ascii="Arial" w:hAnsi="Arial" w:cs="Arial"/>
                <w:color w:val="000000"/>
                <w:sz w:val="18"/>
                <w:szCs w:val="18"/>
              </w:rPr>
              <w:t>Maktaral</w:t>
            </w:r>
            <w:proofErr w:type="spellEnd"/>
          </w:p>
        </w:tc>
        <w:tc>
          <w:tcPr>
            <w:tcW w:w="293" w:type="pct"/>
            <w:tcBorders>
              <w:top w:val="nil"/>
              <w:left w:val="nil"/>
              <w:bottom w:val="single" w:sz="4" w:space="0" w:color="auto"/>
              <w:right w:val="single" w:sz="4" w:space="0" w:color="auto"/>
            </w:tcBorders>
            <w:noWrap/>
            <w:vAlign w:val="bottom"/>
            <w:hideMark/>
          </w:tcPr>
          <w:p w14:paraId="12E26702"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16,69</w:t>
            </w:r>
          </w:p>
        </w:tc>
        <w:tc>
          <w:tcPr>
            <w:tcW w:w="312" w:type="pct"/>
            <w:tcBorders>
              <w:top w:val="nil"/>
              <w:left w:val="nil"/>
              <w:bottom w:val="single" w:sz="4" w:space="0" w:color="auto"/>
              <w:right w:val="single" w:sz="4" w:space="0" w:color="auto"/>
            </w:tcBorders>
            <w:noWrap/>
            <w:vAlign w:val="bottom"/>
            <w:hideMark/>
          </w:tcPr>
          <w:p w14:paraId="1296837B"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1,2</w:t>
            </w:r>
          </w:p>
        </w:tc>
        <w:tc>
          <w:tcPr>
            <w:tcW w:w="328" w:type="pct"/>
            <w:tcBorders>
              <w:top w:val="nil"/>
              <w:left w:val="nil"/>
              <w:bottom w:val="single" w:sz="4" w:space="0" w:color="auto"/>
              <w:right w:val="single" w:sz="4" w:space="0" w:color="auto"/>
            </w:tcBorders>
            <w:shd w:val="clear" w:color="auto" w:fill="auto"/>
            <w:noWrap/>
            <w:vAlign w:val="bottom"/>
            <w:hideMark/>
          </w:tcPr>
          <w:p w14:paraId="333ED1A9"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777</w:t>
            </w:r>
          </w:p>
        </w:tc>
        <w:tc>
          <w:tcPr>
            <w:tcW w:w="273" w:type="pct"/>
            <w:tcBorders>
              <w:top w:val="nil"/>
              <w:left w:val="nil"/>
              <w:bottom w:val="single" w:sz="4" w:space="0" w:color="auto"/>
              <w:right w:val="single" w:sz="4" w:space="0" w:color="auto"/>
            </w:tcBorders>
            <w:noWrap/>
            <w:vAlign w:val="bottom"/>
            <w:hideMark/>
          </w:tcPr>
          <w:p w14:paraId="0BFE2148"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5</w:t>
            </w:r>
          </w:p>
        </w:tc>
        <w:tc>
          <w:tcPr>
            <w:tcW w:w="273" w:type="pct"/>
            <w:tcBorders>
              <w:top w:val="nil"/>
              <w:left w:val="nil"/>
              <w:bottom w:val="single" w:sz="4" w:space="0" w:color="auto"/>
              <w:right w:val="single" w:sz="4" w:space="0" w:color="auto"/>
            </w:tcBorders>
            <w:noWrap/>
            <w:vAlign w:val="bottom"/>
            <w:hideMark/>
          </w:tcPr>
          <w:p w14:paraId="2F4F7550"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2</w:t>
            </w:r>
          </w:p>
        </w:tc>
        <w:tc>
          <w:tcPr>
            <w:tcW w:w="219" w:type="pct"/>
            <w:tcBorders>
              <w:top w:val="nil"/>
              <w:left w:val="nil"/>
              <w:bottom w:val="single" w:sz="4" w:space="0" w:color="auto"/>
              <w:right w:val="single" w:sz="4" w:space="0" w:color="auto"/>
            </w:tcBorders>
            <w:noWrap/>
            <w:vAlign w:val="bottom"/>
            <w:hideMark/>
          </w:tcPr>
          <w:p w14:paraId="165453B5"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1,8</w:t>
            </w:r>
          </w:p>
        </w:tc>
        <w:tc>
          <w:tcPr>
            <w:tcW w:w="438" w:type="pct"/>
            <w:tcBorders>
              <w:top w:val="nil"/>
              <w:left w:val="nil"/>
              <w:bottom w:val="single" w:sz="4" w:space="0" w:color="auto"/>
              <w:right w:val="single" w:sz="4" w:space="0" w:color="auto"/>
            </w:tcBorders>
            <w:noWrap/>
            <w:vAlign w:val="bottom"/>
            <w:hideMark/>
          </w:tcPr>
          <w:p w14:paraId="3C1C11D5"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40*40'27.39</w:t>
            </w:r>
          </w:p>
        </w:tc>
        <w:tc>
          <w:tcPr>
            <w:tcW w:w="568" w:type="pct"/>
            <w:tcBorders>
              <w:top w:val="nil"/>
              <w:left w:val="nil"/>
              <w:bottom w:val="single" w:sz="4" w:space="0" w:color="auto"/>
              <w:right w:val="single" w:sz="4" w:space="0" w:color="auto"/>
            </w:tcBorders>
            <w:noWrap/>
            <w:vAlign w:val="bottom"/>
            <w:hideMark/>
          </w:tcPr>
          <w:p w14:paraId="1BE4F25F"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68*32'34.00</w:t>
            </w:r>
          </w:p>
        </w:tc>
      </w:tr>
      <w:tr w:rsidR="00B8451F" w:rsidRPr="00B8451F" w14:paraId="74F17A79" w14:textId="77777777" w:rsidTr="00156D02">
        <w:trPr>
          <w:trHeight w:val="290"/>
        </w:trPr>
        <w:tc>
          <w:tcPr>
            <w:tcW w:w="163" w:type="pct"/>
            <w:tcBorders>
              <w:top w:val="nil"/>
              <w:left w:val="single" w:sz="4" w:space="0" w:color="auto"/>
              <w:bottom w:val="single" w:sz="4" w:space="0" w:color="auto"/>
              <w:right w:val="single" w:sz="4" w:space="0" w:color="auto"/>
            </w:tcBorders>
            <w:noWrap/>
            <w:vAlign w:val="bottom"/>
            <w:hideMark/>
          </w:tcPr>
          <w:p w14:paraId="6FBEE69F"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10</w:t>
            </w:r>
          </w:p>
        </w:tc>
        <w:tc>
          <w:tcPr>
            <w:tcW w:w="382" w:type="pct"/>
            <w:tcBorders>
              <w:top w:val="nil"/>
              <w:left w:val="nil"/>
              <w:bottom w:val="single" w:sz="4" w:space="0" w:color="auto"/>
              <w:right w:val="single" w:sz="4" w:space="0" w:color="auto"/>
            </w:tcBorders>
            <w:noWrap/>
            <w:vAlign w:val="bottom"/>
            <w:hideMark/>
          </w:tcPr>
          <w:p w14:paraId="09A2571A"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Turkestan</w:t>
            </w:r>
          </w:p>
        </w:tc>
        <w:tc>
          <w:tcPr>
            <w:tcW w:w="329" w:type="pct"/>
            <w:tcBorders>
              <w:top w:val="nil"/>
              <w:left w:val="nil"/>
              <w:bottom w:val="single" w:sz="4" w:space="0" w:color="auto"/>
              <w:right w:val="single" w:sz="4" w:space="0" w:color="auto"/>
            </w:tcBorders>
            <w:noWrap/>
            <w:vAlign w:val="bottom"/>
            <w:hideMark/>
          </w:tcPr>
          <w:p w14:paraId="33F4454E"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K-21-1</w:t>
            </w:r>
          </w:p>
        </w:tc>
        <w:tc>
          <w:tcPr>
            <w:tcW w:w="440" w:type="pct"/>
            <w:tcBorders>
              <w:top w:val="nil"/>
              <w:left w:val="nil"/>
              <w:bottom w:val="single" w:sz="4" w:space="0" w:color="auto"/>
              <w:right w:val="single" w:sz="4" w:space="0" w:color="auto"/>
            </w:tcBorders>
            <w:noWrap/>
            <w:vAlign w:val="bottom"/>
            <w:hideMark/>
          </w:tcPr>
          <w:p w14:paraId="3D139867"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Inter-farm channel</w:t>
            </w:r>
          </w:p>
        </w:tc>
        <w:tc>
          <w:tcPr>
            <w:tcW w:w="273" w:type="pct"/>
            <w:tcBorders>
              <w:top w:val="nil"/>
              <w:left w:val="nil"/>
              <w:bottom w:val="single" w:sz="4" w:space="0" w:color="auto"/>
              <w:right w:val="single" w:sz="4" w:space="0" w:color="auto"/>
            </w:tcBorders>
            <w:noWrap/>
            <w:vAlign w:val="bottom"/>
            <w:hideMark/>
          </w:tcPr>
          <w:p w14:paraId="33CA83CE"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earthy</w:t>
            </w:r>
          </w:p>
        </w:tc>
        <w:tc>
          <w:tcPr>
            <w:tcW w:w="329" w:type="pct"/>
            <w:tcBorders>
              <w:top w:val="nil"/>
              <w:left w:val="nil"/>
              <w:bottom w:val="single" w:sz="4" w:space="0" w:color="auto"/>
              <w:right w:val="single" w:sz="4" w:space="0" w:color="auto"/>
            </w:tcBorders>
            <w:noWrap/>
            <w:vAlign w:val="bottom"/>
            <w:hideMark/>
          </w:tcPr>
          <w:p w14:paraId="7B2F4E3F"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K-21</w:t>
            </w:r>
          </w:p>
        </w:tc>
        <w:tc>
          <w:tcPr>
            <w:tcW w:w="380" w:type="pct"/>
            <w:tcBorders>
              <w:top w:val="nil"/>
              <w:left w:val="nil"/>
              <w:bottom w:val="single" w:sz="4" w:space="0" w:color="auto"/>
              <w:right w:val="single" w:sz="4" w:space="0" w:color="auto"/>
            </w:tcBorders>
            <w:vAlign w:val="bottom"/>
            <w:hideMark/>
          </w:tcPr>
          <w:p w14:paraId="60D9D3FA" w14:textId="77777777" w:rsidR="00B8451F" w:rsidRPr="00B8451F" w:rsidRDefault="00B8451F" w:rsidP="00156D02">
            <w:pPr>
              <w:rPr>
                <w:rFonts w:ascii="Arial" w:hAnsi="Arial" w:cs="Arial"/>
                <w:color w:val="000000"/>
                <w:sz w:val="18"/>
                <w:szCs w:val="18"/>
              </w:rPr>
            </w:pPr>
            <w:proofErr w:type="spellStart"/>
            <w:r w:rsidRPr="00B8451F">
              <w:rPr>
                <w:rFonts w:ascii="Arial" w:hAnsi="Arial" w:cs="Arial"/>
                <w:color w:val="000000"/>
                <w:sz w:val="18"/>
                <w:szCs w:val="18"/>
              </w:rPr>
              <w:t>Maktaral</w:t>
            </w:r>
            <w:proofErr w:type="spellEnd"/>
          </w:p>
        </w:tc>
        <w:tc>
          <w:tcPr>
            <w:tcW w:w="293" w:type="pct"/>
            <w:tcBorders>
              <w:top w:val="nil"/>
              <w:left w:val="nil"/>
              <w:bottom w:val="single" w:sz="4" w:space="0" w:color="auto"/>
              <w:right w:val="single" w:sz="4" w:space="0" w:color="auto"/>
            </w:tcBorders>
            <w:noWrap/>
            <w:vAlign w:val="bottom"/>
            <w:hideMark/>
          </w:tcPr>
          <w:p w14:paraId="1FA5F8DC"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761</w:t>
            </w:r>
          </w:p>
        </w:tc>
        <w:tc>
          <w:tcPr>
            <w:tcW w:w="312" w:type="pct"/>
            <w:tcBorders>
              <w:top w:val="nil"/>
              <w:left w:val="nil"/>
              <w:bottom w:val="single" w:sz="4" w:space="0" w:color="auto"/>
              <w:right w:val="single" w:sz="4" w:space="0" w:color="auto"/>
            </w:tcBorders>
            <w:noWrap/>
            <w:vAlign w:val="bottom"/>
            <w:hideMark/>
          </w:tcPr>
          <w:p w14:paraId="3D48DDFF"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3,30</w:t>
            </w:r>
          </w:p>
        </w:tc>
        <w:tc>
          <w:tcPr>
            <w:tcW w:w="328" w:type="pct"/>
            <w:tcBorders>
              <w:top w:val="nil"/>
              <w:left w:val="nil"/>
              <w:bottom w:val="single" w:sz="4" w:space="0" w:color="auto"/>
              <w:right w:val="single" w:sz="4" w:space="0" w:color="auto"/>
            </w:tcBorders>
            <w:shd w:val="clear" w:color="auto" w:fill="auto"/>
            <w:noWrap/>
            <w:vAlign w:val="bottom"/>
            <w:hideMark/>
          </w:tcPr>
          <w:p w14:paraId="2F7963D1"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2312467</w:t>
            </w:r>
          </w:p>
        </w:tc>
        <w:tc>
          <w:tcPr>
            <w:tcW w:w="273" w:type="pct"/>
            <w:tcBorders>
              <w:top w:val="nil"/>
              <w:left w:val="nil"/>
              <w:bottom w:val="single" w:sz="4" w:space="0" w:color="auto"/>
              <w:right w:val="single" w:sz="4" w:space="0" w:color="auto"/>
            </w:tcBorders>
            <w:noWrap/>
            <w:vAlign w:val="bottom"/>
            <w:hideMark/>
          </w:tcPr>
          <w:p w14:paraId="5EF71D25"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4,30</w:t>
            </w:r>
          </w:p>
        </w:tc>
        <w:tc>
          <w:tcPr>
            <w:tcW w:w="273" w:type="pct"/>
            <w:tcBorders>
              <w:top w:val="nil"/>
              <w:left w:val="nil"/>
              <w:bottom w:val="single" w:sz="4" w:space="0" w:color="auto"/>
              <w:right w:val="single" w:sz="4" w:space="0" w:color="auto"/>
            </w:tcBorders>
            <w:noWrap/>
            <w:vAlign w:val="bottom"/>
            <w:hideMark/>
          </w:tcPr>
          <w:p w14:paraId="4925F493"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0,80</w:t>
            </w:r>
          </w:p>
        </w:tc>
        <w:tc>
          <w:tcPr>
            <w:tcW w:w="219" w:type="pct"/>
            <w:tcBorders>
              <w:top w:val="nil"/>
              <w:left w:val="nil"/>
              <w:bottom w:val="single" w:sz="4" w:space="0" w:color="auto"/>
              <w:right w:val="single" w:sz="4" w:space="0" w:color="auto"/>
            </w:tcBorders>
            <w:noWrap/>
            <w:vAlign w:val="bottom"/>
            <w:hideMark/>
          </w:tcPr>
          <w:p w14:paraId="502486F7"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1,30</w:t>
            </w:r>
          </w:p>
        </w:tc>
        <w:tc>
          <w:tcPr>
            <w:tcW w:w="438" w:type="pct"/>
            <w:tcBorders>
              <w:top w:val="nil"/>
              <w:left w:val="nil"/>
              <w:bottom w:val="single" w:sz="4" w:space="0" w:color="auto"/>
              <w:right w:val="single" w:sz="4" w:space="0" w:color="auto"/>
            </w:tcBorders>
            <w:noWrap/>
            <w:vAlign w:val="bottom"/>
            <w:hideMark/>
          </w:tcPr>
          <w:p w14:paraId="245A8A39"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40*45'24.01</w:t>
            </w:r>
          </w:p>
        </w:tc>
        <w:tc>
          <w:tcPr>
            <w:tcW w:w="568" w:type="pct"/>
            <w:tcBorders>
              <w:top w:val="nil"/>
              <w:left w:val="nil"/>
              <w:bottom w:val="single" w:sz="4" w:space="0" w:color="auto"/>
              <w:right w:val="single" w:sz="4" w:space="0" w:color="auto"/>
            </w:tcBorders>
            <w:noWrap/>
            <w:vAlign w:val="bottom"/>
            <w:hideMark/>
          </w:tcPr>
          <w:p w14:paraId="4075740A"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68*12'07.50</w:t>
            </w:r>
          </w:p>
        </w:tc>
      </w:tr>
      <w:tr w:rsidR="00B8451F" w:rsidRPr="00B8451F" w14:paraId="5DC8CA61" w14:textId="77777777" w:rsidTr="00156D02">
        <w:trPr>
          <w:trHeight w:val="290"/>
        </w:trPr>
        <w:tc>
          <w:tcPr>
            <w:tcW w:w="163" w:type="pct"/>
            <w:tcBorders>
              <w:top w:val="nil"/>
              <w:left w:val="single" w:sz="4" w:space="0" w:color="auto"/>
              <w:bottom w:val="single" w:sz="4" w:space="0" w:color="auto"/>
              <w:right w:val="single" w:sz="4" w:space="0" w:color="auto"/>
            </w:tcBorders>
            <w:noWrap/>
            <w:vAlign w:val="bottom"/>
            <w:hideMark/>
          </w:tcPr>
          <w:p w14:paraId="6EF461CD"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11</w:t>
            </w:r>
          </w:p>
        </w:tc>
        <w:tc>
          <w:tcPr>
            <w:tcW w:w="382" w:type="pct"/>
            <w:tcBorders>
              <w:top w:val="nil"/>
              <w:left w:val="nil"/>
              <w:bottom w:val="single" w:sz="4" w:space="0" w:color="auto"/>
              <w:right w:val="single" w:sz="4" w:space="0" w:color="auto"/>
            </w:tcBorders>
            <w:noWrap/>
            <w:vAlign w:val="bottom"/>
            <w:hideMark/>
          </w:tcPr>
          <w:p w14:paraId="3058DA67"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Turkestan</w:t>
            </w:r>
          </w:p>
        </w:tc>
        <w:tc>
          <w:tcPr>
            <w:tcW w:w="329" w:type="pct"/>
            <w:tcBorders>
              <w:top w:val="nil"/>
              <w:left w:val="nil"/>
              <w:bottom w:val="single" w:sz="4" w:space="0" w:color="auto"/>
              <w:right w:val="single" w:sz="4" w:space="0" w:color="auto"/>
            </w:tcBorders>
            <w:noWrap/>
            <w:vAlign w:val="bottom"/>
            <w:hideMark/>
          </w:tcPr>
          <w:p w14:paraId="5BBF6EAB"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K-21</w:t>
            </w:r>
          </w:p>
        </w:tc>
        <w:tc>
          <w:tcPr>
            <w:tcW w:w="440" w:type="pct"/>
            <w:tcBorders>
              <w:top w:val="nil"/>
              <w:left w:val="nil"/>
              <w:bottom w:val="single" w:sz="4" w:space="0" w:color="auto"/>
              <w:right w:val="single" w:sz="4" w:space="0" w:color="auto"/>
            </w:tcBorders>
            <w:noWrap/>
            <w:vAlign w:val="bottom"/>
            <w:hideMark/>
          </w:tcPr>
          <w:p w14:paraId="5A057A60"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Inter-farm channel</w:t>
            </w:r>
          </w:p>
        </w:tc>
        <w:tc>
          <w:tcPr>
            <w:tcW w:w="273" w:type="pct"/>
            <w:tcBorders>
              <w:top w:val="nil"/>
              <w:left w:val="nil"/>
              <w:bottom w:val="single" w:sz="4" w:space="0" w:color="auto"/>
              <w:right w:val="single" w:sz="4" w:space="0" w:color="auto"/>
            </w:tcBorders>
            <w:noWrap/>
            <w:vAlign w:val="bottom"/>
            <w:hideMark/>
          </w:tcPr>
          <w:p w14:paraId="1F349011"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earthy</w:t>
            </w:r>
          </w:p>
        </w:tc>
        <w:tc>
          <w:tcPr>
            <w:tcW w:w="329" w:type="pct"/>
            <w:tcBorders>
              <w:top w:val="nil"/>
              <w:left w:val="nil"/>
              <w:bottom w:val="single" w:sz="4" w:space="0" w:color="auto"/>
              <w:right w:val="single" w:sz="4" w:space="0" w:color="auto"/>
            </w:tcBorders>
            <w:noWrap/>
            <w:vAlign w:val="bottom"/>
            <w:hideMark/>
          </w:tcPr>
          <w:p w14:paraId="3E8791D3" w14:textId="77777777" w:rsidR="00B8451F" w:rsidRPr="00B8451F" w:rsidRDefault="00B8451F" w:rsidP="00156D02">
            <w:pPr>
              <w:rPr>
                <w:rFonts w:ascii="Arial" w:hAnsi="Arial" w:cs="Arial"/>
                <w:color w:val="000000"/>
                <w:sz w:val="18"/>
                <w:szCs w:val="18"/>
              </w:rPr>
            </w:pPr>
            <w:proofErr w:type="spellStart"/>
            <w:r w:rsidRPr="00B8451F">
              <w:rPr>
                <w:rFonts w:ascii="Arial" w:hAnsi="Arial" w:cs="Arial"/>
                <w:color w:val="000000"/>
                <w:sz w:val="18"/>
                <w:szCs w:val="18"/>
              </w:rPr>
              <w:t>Dostyk</w:t>
            </w:r>
            <w:proofErr w:type="spellEnd"/>
          </w:p>
        </w:tc>
        <w:tc>
          <w:tcPr>
            <w:tcW w:w="380" w:type="pct"/>
            <w:tcBorders>
              <w:top w:val="nil"/>
              <w:left w:val="nil"/>
              <w:bottom w:val="single" w:sz="4" w:space="0" w:color="auto"/>
              <w:right w:val="single" w:sz="4" w:space="0" w:color="auto"/>
            </w:tcBorders>
            <w:vAlign w:val="bottom"/>
            <w:hideMark/>
          </w:tcPr>
          <w:p w14:paraId="71F22796" w14:textId="77777777" w:rsidR="00B8451F" w:rsidRPr="00B8451F" w:rsidRDefault="00B8451F" w:rsidP="00156D02">
            <w:pPr>
              <w:rPr>
                <w:rFonts w:ascii="Arial" w:hAnsi="Arial" w:cs="Arial"/>
                <w:color w:val="000000"/>
                <w:sz w:val="18"/>
                <w:szCs w:val="18"/>
              </w:rPr>
            </w:pPr>
            <w:proofErr w:type="spellStart"/>
            <w:r w:rsidRPr="00B8451F">
              <w:rPr>
                <w:rFonts w:ascii="Arial" w:hAnsi="Arial" w:cs="Arial"/>
                <w:color w:val="000000"/>
                <w:sz w:val="18"/>
                <w:szCs w:val="18"/>
              </w:rPr>
              <w:t>Zhetysay</w:t>
            </w:r>
            <w:proofErr w:type="spellEnd"/>
          </w:p>
        </w:tc>
        <w:tc>
          <w:tcPr>
            <w:tcW w:w="293" w:type="pct"/>
            <w:tcBorders>
              <w:top w:val="nil"/>
              <w:left w:val="nil"/>
              <w:bottom w:val="single" w:sz="4" w:space="0" w:color="auto"/>
              <w:right w:val="single" w:sz="4" w:space="0" w:color="auto"/>
            </w:tcBorders>
            <w:noWrap/>
            <w:vAlign w:val="bottom"/>
            <w:hideMark/>
          </w:tcPr>
          <w:p w14:paraId="71E5A0D2"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29,1</w:t>
            </w:r>
          </w:p>
        </w:tc>
        <w:tc>
          <w:tcPr>
            <w:tcW w:w="312" w:type="pct"/>
            <w:tcBorders>
              <w:top w:val="nil"/>
              <w:left w:val="nil"/>
              <w:bottom w:val="single" w:sz="4" w:space="0" w:color="auto"/>
              <w:right w:val="single" w:sz="4" w:space="0" w:color="auto"/>
            </w:tcBorders>
            <w:noWrap/>
            <w:vAlign w:val="bottom"/>
            <w:hideMark/>
          </w:tcPr>
          <w:p w14:paraId="115797E5"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23,1</w:t>
            </w:r>
          </w:p>
        </w:tc>
        <w:tc>
          <w:tcPr>
            <w:tcW w:w="328" w:type="pct"/>
            <w:tcBorders>
              <w:top w:val="nil"/>
              <w:left w:val="nil"/>
              <w:bottom w:val="single" w:sz="4" w:space="0" w:color="auto"/>
              <w:right w:val="single" w:sz="4" w:space="0" w:color="auto"/>
            </w:tcBorders>
            <w:shd w:val="clear" w:color="auto" w:fill="auto"/>
            <w:noWrap/>
            <w:vAlign w:val="bottom"/>
            <w:hideMark/>
          </w:tcPr>
          <w:p w14:paraId="686AEC8D"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19 812</w:t>
            </w:r>
          </w:p>
        </w:tc>
        <w:tc>
          <w:tcPr>
            <w:tcW w:w="273" w:type="pct"/>
            <w:tcBorders>
              <w:top w:val="nil"/>
              <w:left w:val="nil"/>
              <w:bottom w:val="single" w:sz="4" w:space="0" w:color="auto"/>
              <w:right w:val="single" w:sz="4" w:space="0" w:color="auto"/>
            </w:tcBorders>
            <w:noWrap/>
            <w:vAlign w:val="bottom"/>
            <w:hideMark/>
          </w:tcPr>
          <w:p w14:paraId="6901DE8C"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18</w:t>
            </w:r>
          </w:p>
        </w:tc>
        <w:tc>
          <w:tcPr>
            <w:tcW w:w="273" w:type="pct"/>
            <w:tcBorders>
              <w:top w:val="nil"/>
              <w:left w:val="nil"/>
              <w:bottom w:val="single" w:sz="4" w:space="0" w:color="auto"/>
              <w:right w:val="single" w:sz="4" w:space="0" w:color="auto"/>
            </w:tcBorders>
            <w:noWrap/>
            <w:vAlign w:val="bottom"/>
            <w:hideMark/>
          </w:tcPr>
          <w:p w14:paraId="07C38E55"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12</w:t>
            </w:r>
          </w:p>
        </w:tc>
        <w:tc>
          <w:tcPr>
            <w:tcW w:w="219" w:type="pct"/>
            <w:tcBorders>
              <w:top w:val="nil"/>
              <w:left w:val="nil"/>
              <w:bottom w:val="single" w:sz="4" w:space="0" w:color="auto"/>
              <w:right w:val="single" w:sz="4" w:space="0" w:color="auto"/>
            </w:tcBorders>
            <w:noWrap/>
            <w:vAlign w:val="bottom"/>
            <w:hideMark/>
          </w:tcPr>
          <w:p w14:paraId="743814D0"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3,7</w:t>
            </w:r>
          </w:p>
        </w:tc>
        <w:tc>
          <w:tcPr>
            <w:tcW w:w="438" w:type="pct"/>
            <w:tcBorders>
              <w:top w:val="nil"/>
              <w:left w:val="nil"/>
              <w:bottom w:val="single" w:sz="4" w:space="0" w:color="auto"/>
              <w:right w:val="single" w:sz="4" w:space="0" w:color="auto"/>
            </w:tcBorders>
            <w:noWrap/>
            <w:vAlign w:val="bottom"/>
            <w:hideMark/>
          </w:tcPr>
          <w:p w14:paraId="268369C6"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40*45'36.96</w:t>
            </w:r>
          </w:p>
        </w:tc>
        <w:tc>
          <w:tcPr>
            <w:tcW w:w="568" w:type="pct"/>
            <w:tcBorders>
              <w:top w:val="nil"/>
              <w:left w:val="nil"/>
              <w:bottom w:val="single" w:sz="4" w:space="0" w:color="auto"/>
              <w:right w:val="single" w:sz="4" w:space="0" w:color="auto"/>
            </w:tcBorders>
            <w:noWrap/>
            <w:vAlign w:val="bottom"/>
            <w:hideMark/>
          </w:tcPr>
          <w:p w14:paraId="1A7D8E4C"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68*21'50.95</w:t>
            </w:r>
          </w:p>
        </w:tc>
      </w:tr>
      <w:tr w:rsidR="00B8451F" w:rsidRPr="00B8451F" w14:paraId="163C2C16" w14:textId="77777777" w:rsidTr="00156D02">
        <w:trPr>
          <w:trHeight w:val="290"/>
        </w:trPr>
        <w:tc>
          <w:tcPr>
            <w:tcW w:w="163" w:type="pct"/>
            <w:tcBorders>
              <w:top w:val="nil"/>
              <w:left w:val="single" w:sz="4" w:space="0" w:color="auto"/>
              <w:bottom w:val="single" w:sz="4" w:space="0" w:color="auto"/>
              <w:right w:val="single" w:sz="4" w:space="0" w:color="auto"/>
            </w:tcBorders>
            <w:noWrap/>
            <w:vAlign w:val="bottom"/>
            <w:hideMark/>
          </w:tcPr>
          <w:p w14:paraId="7B08E418"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12</w:t>
            </w:r>
          </w:p>
        </w:tc>
        <w:tc>
          <w:tcPr>
            <w:tcW w:w="382" w:type="pct"/>
            <w:tcBorders>
              <w:top w:val="nil"/>
              <w:left w:val="nil"/>
              <w:bottom w:val="single" w:sz="4" w:space="0" w:color="auto"/>
              <w:right w:val="single" w:sz="4" w:space="0" w:color="auto"/>
            </w:tcBorders>
            <w:noWrap/>
            <w:vAlign w:val="bottom"/>
            <w:hideMark/>
          </w:tcPr>
          <w:p w14:paraId="1F236C66"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Turkestan</w:t>
            </w:r>
          </w:p>
        </w:tc>
        <w:tc>
          <w:tcPr>
            <w:tcW w:w="329" w:type="pct"/>
            <w:tcBorders>
              <w:top w:val="nil"/>
              <w:left w:val="nil"/>
              <w:bottom w:val="single" w:sz="4" w:space="0" w:color="auto"/>
              <w:right w:val="single" w:sz="4" w:space="0" w:color="auto"/>
            </w:tcBorders>
            <w:noWrap/>
            <w:vAlign w:val="bottom"/>
            <w:hideMark/>
          </w:tcPr>
          <w:p w14:paraId="2D024C50"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K-21B</w:t>
            </w:r>
          </w:p>
        </w:tc>
        <w:tc>
          <w:tcPr>
            <w:tcW w:w="440" w:type="pct"/>
            <w:tcBorders>
              <w:top w:val="nil"/>
              <w:left w:val="nil"/>
              <w:bottom w:val="single" w:sz="4" w:space="0" w:color="auto"/>
              <w:right w:val="single" w:sz="4" w:space="0" w:color="auto"/>
            </w:tcBorders>
            <w:noWrap/>
            <w:vAlign w:val="bottom"/>
            <w:hideMark/>
          </w:tcPr>
          <w:p w14:paraId="4C3668F0"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Inter-farm channel</w:t>
            </w:r>
          </w:p>
        </w:tc>
        <w:tc>
          <w:tcPr>
            <w:tcW w:w="273" w:type="pct"/>
            <w:tcBorders>
              <w:top w:val="nil"/>
              <w:left w:val="nil"/>
              <w:bottom w:val="single" w:sz="4" w:space="0" w:color="auto"/>
              <w:right w:val="single" w:sz="4" w:space="0" w:color="auto"/>
            </w:tcBorders>
            <w:noWrap/>
            <w:vAlign w:val="bottom"/>
            <w:hideMark/>
          </w:tcPr>
          <w:p w14:paraId="5E648ACA"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earthy</w:t>
            </w:r>
          </w:p>
        </w:tc>
        <w:tc>
          <w:tcPr>
            <w:tcW w:w="329" w:type="pct"/>
            <w:tcBorders>
              <w:top w:val="nil"/>
              <w:left w:val="nil"/>
              <w:bottom w:val="single" w:sz="4" w:space="0" w:color="auto"/>
              <w:right w:val="single" w:sz="4" w:space="0" w:color="auto"/>
            </w:tcBorders>
            <w:noWrap/>
            <w:vAlign w:val="bottom"/>
            <w:hideMark/>
          </w:tcPr>
          <w:p w14:paraId="522D4BC9" w14:textId="77777777" w:rsidR="00B8451F" w:rsidRPr="00B8451F" w:rsidRDefault="00B8451F" w:rsidP="00156D02">
            <w:pPr>
              <w:rPr>
                <w:rFonts w:ascii="Arial" w:hAnsi="Arial" w:cs="Arial"/>
                <w:color w:val="000000"/>
                <w:sz w:val="18"/>
                <w:szCs w:val="18"/>
              </w:rPr>
            </w:pPr>
            <w:proofErr w:type="spellStart"/>
            <w:r w:rsidRPr="00B8451F">
              <w:rPr>
                <w:rFonts w:ascii="Arial" w:hAnsi="Arial" w:cs="Arial"/>
                <w:color w:val="000000"/>
                <w:sz w:val="18"/>
                <w:szCs w:val="18"/>
              </w:rPr>
              <w:t>Dostyk</w:t>
            </w:r>
            <w:proofErr w:type="spellEnd"/>
          </w:p>
        </w:tc>
        <w:tc>
          <w:tcPr>
            <w:tcW w:w="380" w:type="pct"/>
            <w:tcBorders>
              <w:top w:val="nil"/>
              <w:left w:val="nil"/>
              <w:bottom w:val="single" w:sz="4" w:space="0" w:color="auto"/>
              <w:right w:val="single" w:sz="4" w:space="0" w:color="auto"/>
            </w:tcBorders>
            <w:vAlign w:val="bottom"/>
            <w:hideMark/>
          </w:tcPr>
          <w:p w14:paraId="2EC14725" w14:textId="77777777" w:rsidR="00B8451F" w:rsidRPr="00B8451F" w:rsidRDefault="00B8451F" w:rsidP="00156D02">
            <w:pPr>
              <w:rPr>
                <w:rFonts w:ascii="Arial" w:hAnsi="Arial" w:cs="Arial"/>
                <w:color w:val="000000"/>
                <w:sz w:val="18"/>
                <w:szCs w:val="18"/>
              </w:rPr>
            </w:pPr>
            <w:proofErr w:type="spellStart"/>
            <w:r w:rsidRPr="00B8451F">
              <w:rPr>
                <w:rFonts w:ascii="Arial" w:hAnsi="Arial" w:cs="Arial"/>
                <w:color w:val="000000"/>
                <w:sz w:val="18"/>
                <w:szCs w:val="18"/>
              </w:rPr>
              <w:t>Zhetysay</w:t>
            </w:r>
            <w:proofErr w:type="spellEnd"/>
          </w:p>
        </w:tc>
        <w:tc>
          <w:tcPr>
            <w:tcW w:w="293" w:type="pct"/>
            <w:tcBorders>
              <w:top w:val="nil"/>
              <w:left w:val="nil"/>
              <w:bottom w:val="single" w:sz="4" w:space="0" w:color="auto"/>
              <w:right w:val="single" w:sz="4" w:space="0" w:color="auto"/>
            </w:tcBorders>
            <w:noWrap/>
            <w:vAlign w:val="bottom"/>
            <w:hideMark/>
          </w:tcPr>
          <w:p w14:paraId="47D32A36"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16,2</w:t>
            </w:r>
          </w:p>
        </w:tc>
        <w:tc>
          <w:tcPr>
            <w:tcW w:w="312" w:type="pct"/>
            <w:tcBorders>
              <w:top w:val="nil"/>
              <w:left w:val="nil"/>
              <w:bottom w:val="single" w:sz="4" w:space="0" w:color="auto"/>
              <w:right w:val="single" w:sz="4" w:space="0" w:color="auto"/>
            </w:tcBorders>
            <w:noWrap/>
            <w:vAlign w:val="bottom"/>
            <w:hideMark/>
          </w:tcPr>
          <w:p w14:paraId="0B07364F"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1,5</w:t>
            </w:r>
          </w:p>
        </w:tc>
        <w:tc>
          <w:tcPr>
            <w:tcW w:w="328" w:type="pct"/>
            <w:tcBorders>
              <w:top w:val="nil"/>
              <w:left w:val="nil"/>
              <w:bottom w:val="single" w:sz="4" w:space="0" w:color="auto"/>
              <w:right w:val="single" w:sz="4" w:space="0" w:color="auto"/>
            </w:tcBorders>
            <w:shd w:val="clear" w:color="auto" w:fill="auto"/>
            <w:noWrap/>
            <w:vAlign w:val="bottom"/>
            <w:hideMark/>
          </w:tcPr>
          <w:p w14:paraId="2EBB1C43"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747</w:t>
            </w:r>
          </w:p>
        </w:tc>
        <w:tc>
          <w:tcPr>
            <w:tcW w:w="273" w:type="pct"/>
            <w:tcBorders>
              <w:top w:val="nil"/>
              <w:left w:val="nil"/>
              <w:bottom w:val="single" w:sz="4" w:space="0" w:color="auto"/>
              <w:right w:val="single" w:sz="4" w:space="0" w:color="auto"/>
            </w:tcBorders>
            <w:noWrap/>
            <w:vAlign w:val="bottom"/>
            <w:hideMark/>
          </w:tcPr>
          <w:p w14:paraId="5B380C95"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6,6</w:t>
            </w:r>
          </w:p>
        </w:tc>
        <w:tc>
          <w:tcPr>
            <w:tcW w:w="273" w:type="pct"/>
            <w:tcBorders>
              <w:top w:val="nil"/>
              <w:left w:val="nil"/>
              <w:bottom w:val="single" w:sz="4" w:space="0" w:color="auto"/>
              <w:right w:val="single" w:sz="4" w:space="0" w:color="auto"/>
            </w:tcBorders>
            <w:noWrap/>
            <w:vAlign w:val="bottom"/>
            <w:hideMark/>
          </w:tcPr>
          <w:p w14:paraId="10478C98"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1,6</w:t>
            </w:r>
          </w:p>
        </w:tc>
        <w:tc>
          <w:tcPr>
            <w:tcW w:w="219" w:type="pct"/>
            <w:tcBorders>
              <w:top w:val="nil"/>
              <w:left w:val="nil"/>
              <w:bottom w:val="single" w:sz="4" w:space="0" w:color="auto"/>
              <w:right w:val="single" w:sz="4" w:space="0" w:color="auto"/>
            </w:tcBorders>
            <w:noWrap/>
            <w:vAlign w:val="bottom"/>
            <w:hideMark/>
          </w:tcPr>
          <w:p w14:paraId="23E95C3E"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1,7</w:t>
            </w:r>
          </w:p>
        </w:tc>
        <w:tc>
          <w:tcPr>
            <w:tcW w:w="438" w:type="pct"/>
            <w:tcBorders>
              <w:top w:val="nil"/>
              <w:left w:val="nil"/>
              <w:bottom w:val="single" w:sz="4" w:space="0" w:color="auto"/>
              <w:right w:val="single" w:sz="4" w:space="0" w:color="auto"/>
            </w:tcBorders>
            <w:noWrap/>
            <w:vAlign w:val="bottom"/>
            <w:hideMark/>
          </w:tcPr>
          <w:p w14:paraId="4A8472C4"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40*47'43.53</w:t>
            </w:r>
          </w:p>
        </w:tc>
        <w:tc>
          <w:tcPr>
            <w:tcW w:w="568" w:type="pct"/>
            <w:tcBorders>
              <w:top w:val="nil"/>
              <w:left w:val="nil"/>
              <w:bottom w:val="single" w:sz="4" w:space="0" w:color="auto"/>
              <w:right w:val="single" w:sz="4" w:space="0" w:color="auto"/>
            </w:tcBorders>
            <w:noWrap/>
            <w:vAlign w:val="bottom"/>
            <w:hideMark/>
          </w:tcPr>
          <w:p w14:paraId="5633A48A"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68*19'18.25</w:t>
            </w:r>
          </w:p>
        </w:tc>
      </w:tr>
      <w:tr w:rsidR="00B8451F" w:rsidRPr="00B8451F" w14:paraId="1F4758A5" w14:textId="77777777" w:rsidTr="00156D02">
        <w:trPr>
          <w:trHeight w:val="290"/>
        </w:trPr>
        <w:tc>
          <w:tcPr>
            <w:tcW w:w="163" w:type="pct"/>
            <w:tcBorders>
              <w:top w:val="nil"/>
              <w:left w:val="single" w:sz="4" w:space="0" w:color="auto"/>
              <w:bottom w:val="single" w:sz="4" w:space="0" w:color="auto"/>
              <w:right w:val="single" w:sz="4" w:space="0" w:color="auto"/>
            </w:tcBorders>
            <w:noWrap/>
            <w:vAlign w:val="bottom"/>
            <w:hideMark/>
          </w:tcPr>
          <w:p w14:paraId="1D73F554"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13</w:t>
            </w:r>
          </w:p>
        </w:tc>
        <w:tc>
          <w:tcPr>
            <w:tcW w:w="382" w:type="pct"/>
            <w:tcBorders>
              <w:top w:val="nil"/>
              <w:left w:val="nil"/>
              <w:bottom w:val="single" w:sz="4" w:space="0" w:color="auto"/>
              <w:right w:val="single" w:sz="4" w:space="0" w:color="auto"/>
            </w:tcBorders>
            <w:noWrap/>
            <w:vAlign w:val="bottom"/>
            <w:hideMark/>
          </w:tcPr>
          <w:p w14:paraId="049746E0"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Turkestan</w:t>
            </w:r>
          </w:p>
        </w:tc>
        <w:tc>
          <w:tcPr>
            <w:tcW w:w="329" w:type="pct"/>
            <w:tcBorders>
              <w:top w:val="nil"/>
              <w:left w:val="nil"/>
              <w:bottom w:val="single" w:sz="4" w:space="0" w:color="auto"/>
              <w:right w:val="single" w:sz="4" w:space="0" w:color="auto"/>
            </w:tcBorders>
            <w:noWrap/>
            <w:vAlign w:val="bottom"/>
            <w:hideMark/>
          </w:tcPr>
          <w:p w14:paraId="3A86AB0F"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K-22</w:t>
            </w:r>
          </w:p>
        </w:tc>
        <w:tc>
          <w:tcPr>
            <w:tcW w:w="440" w:type="pct"/>
            <w:tcBorders>
              <w:top w:val="nil"/>
              <w:left w:val="nil"/>
              <w:bottom w:val="single" w:sz="4" w:space="0" w:color="auto"/>
              <w:right w:val="single" w:sz="4" w:space="0" w:color="auto"/>
            </w:tcBorders>
            <w:noWrap/>
            <w:vAlign w:val="bottom"/>
            <w:hideMark/>
          </w:tcPr>
          <w:p w14:paraId="5B5D3451"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Inter-farm channel</w:t>
            </w:r>
          </w:p>
        </w:tc>
        <w:tc>
          <w:tcPr>
            <w:tcW w:w="273" w:type="pct"/>
            <w:tcBorders>
              <w:top w:val="nil"/>
              <w:left w:val="nil"/>
              <w:bottom w:val="single" w:sz="4" w:space="0" w:color="auto"/>
              <w:right w:val="single" w:sz="4" w:space="0" w:color="auto"/>
            </w:tcBorders>
            <w:noWrap/>
            <w:vAlign w:val="bottom"/>
            <w:hideMark/>
          </w:tcPr>
          <w:p w14:paraId="21ACE769"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lined</w:t>
            </w:r>
          </w:p>
        </w:tc>
        <w:tc>
          <w:tcPr>
            <w:tcW w:w="329" w:type="pct"/>
            <w:tcBorders>
              <w:top w:val="nil"/>
              <w:left w:val="nil"/>
              <w:bottom w:val="single" w:sz="4" w:space="0" w:color="auto"/>
              <w:right w:val="single" w:sz="4" w:space="0" w:color="auto"/>
            </w:tcBorders>
            <w:noWrap/>
            <w:vAlign w:val="bottom"/>
            <w:hideMark/>
          </w:tcPr>
          <w:p w14:paraId="013674C6" w14:textId="77777777" w:rsidR="00B8451F" w:rsidRPr="00B8451F" w:rsidRDefault="00B8451F" w:rsidP="00156D02">
            <w:pPr>
              <w:rPr>
                <w:rFonts w:ascii="Arial" w:hAnsi="Arial" w:cs="Arial"/>
                <w:color w:val="000000"/>
                <w:sz w:val="18"/>
                <w:szCs w:val="18"/>
              </w:rPr>
            </w:pPr>
            <w:proofErr w:type="spellStart"/>
            <w:r w:rsidRPr="00B8451F">
              <w:rPr>
                <w:rFonts w:ascii="Arial" w:hAnsi="Arial" w:cs="Arial"/>
                <w:color w:val="000000"/>
                <w:sz w:val="18"/>
                <w:szCs w:val="18"/>
              </w:rPr>
              <w:t>Dostyk</w:t>
            </w:r>
            <w:proofErr w:type="spellEnd"/>
          </w:p>
        </w:tc>
        <w:tc>
          <w:tcPr>
            <w:tcW w:w="380" w:type="pct"/>
            <w:tcBorders>
              <w:top w:val="nil"/>
              <w:left w:val="nil"/>
              <w:bottom w:val="single" w:sz="4" w:space="0" w:color="auto"/>
              <w:right w:val="single" w:sz="4" w:space="0" w:color="auto"/>
            </w:tcBorders>
            <w:vAlign w:val="bottom"/>
            <w:hideMark/>
          </w:tcPr>
          <w:p w14:paraId="212A8A4D" w14:textId="77777777" w:rsidR="00B8451F" w:rsidRPr="00B8451F" w:rsidRDefault="00B8451F" w:rsidP="00156D02">
            <w:pPr>
              <w:rPr>
                <w:rFonts w:ascii="Arial" w:hAnsi="Arial" w:cs="Arial"/>
                <w:color w:val="000000"/>
                <w:sz w:val="18"/>
                <w:szCs w:val="18"/>
              </w:rPr>
            </w:pPr>
            <w:proofErr w:type="spellStart"/>
            <w:r w:rsidRPr="00B8451F">
              <w:rPr>
                <w:rFonts w:ascii="Arial" w:hAnsi="Arial" w:cs="Arial"/>
                <w:color w:val="000000"/>
                <w:sz w:val="18"/>
                <w:szCs w:val="18"/>
              </w:rPr>
              <w:t>Maktaral</w:t>
            </w:r>
            <w:proofErr w:type="spellEnd"/>
          </w:p>
        </w:tc>
        <w:tc>
          <w:tcPr>
            <w:tcW w:w="293" w:type="pct"/>
            <w:tcBorders>
              <w:top w:val="nil"/>
              <w:left w:val="nil"/>
              <w:bottom w:val="single" w:sz="4" w:space="0" w:color="auto"/>
              <w:right w:val="single" w:sz="4" w:space="0" w:color="auto"/>
            </w:tcBorders>
            <w:noWrap/>
            <w:vAlign w:val="bottom"/>
            <w:hideMark/>
          </w:tcPr>
          <w:p w14:paraId="7808728E"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11,7</w:t>
            </w:r>
          </w:p>
        </w:tc>
        <w:tc>
          <w:tcPr>
            <w:tcW w:w="312" w:type="pct"/>
            <w:tcBorders>
              <w:top w:val="nil"/>
              <w:left w:val="nil"/>
              <w:bottom w:val="single" w:sz="4" w:space="0" w:color="auto"/>
              <w:right w:val="single" w:sz="4" w:space="0" w:color="auto"/>
            </w:tcBorders>
            <w:noWrap/>
            <w:vAlign w:val="bottom"/>
            <w:hideMark/>
          </w:tcPr>
          <w:p w14:paraId="771F9AF8"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5</w:t>
            </w:r>
          </w:p>
        </w:tc>
        <w:tc>
          <w:tcPr>
            <w:tcW w:w="328" w:type="pct"/>
            <w:tcBorders>
              <w:top w:val="nil"/>
              <w:left w:val="nil"/>
              <w:bottom w:val="single" w:sz="4" w:space="0" w:color="auto"/>
              <w:right w:val="single" w:sz="4" w:space="0" w:color="auto"/>
            </w:tcBorders>
            <w:shd w:val="clear" w:color="auto" w:fill="auto"/>
            <w:noWrap/>
            <w:vAlign w:val="bottom"/>
            <w:hideMark/>
          </w:tcPr>
          <w:p w14:paraId="12891B8D"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3 470</w:t>
            </w:r>
          </w:p>
        </w:tc>
        <w:tc>
          <w:tcPr>
            <w:tcW w:w="273" w:type="pct"/>
            <w:tcBorders>
              <w:top w:val="nil"/>
              <w:left w:val="nil"/>
              <w:bottom w:val="single" w:sz="4" w:space="0" w:color="auto"/>
              <w:right w:val="single" w:sz="4" w:space="0" w:color="auto"/>
            </w:tcBorders>
            <w:noWrap/>
            <w:vAlign w:val="bottom"/>
            <w:hideMark/>
          </w:tcPr>
          <w:p w14:paraId="30F2A2A7"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13</w:t>
            </w:r>
          </w:p>
        </w:tc>
        <w:tc>
          <w:tcPr>
            <w:tcW w:w="273" w:type="pct"/>
            <w:tcBorders>
              <w:top w:val="nil"/>
              <w:left w:val="nil"/>
              <w:bottom w:val="single" w:sz="4" w:space="0" w:color="auto"/>
              <w:right w:val="single" w:sz="4" w:space="0" w:color="auto"/>
            </w:tcBorders>
            <w:noWrap/>
            <w:vAlign w:val="bottom"/>
            <w:hideMark/>
          </w:tcPr>
          <w:p w14:paraId="67569D82"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4,5</w:t>
            </w:r>
          </w:p>
        </w:tc>
        <w:tc>
          <w:tcPr>
            <w:tcW w:w="219" w:type="pct"/>
            <w:tcBorders>
              <w:top w:val="nil"/>
              <w:left w:val="nil"/>
              <w:bottom w:val="single" w:sz="4" w:space="0" w:color="auto"/>
              <w:right w:val="single" w:sz="4" w:space="0" w:color="auto"/>
            </w:tcBorders>
            <w:noWrap/>
            <w:vAlign w:val="bottom"/>
            <w:hideMark/>
          </w:tcPr>
          <w:p w14:paraId="00E570F4"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2,8</w:t>
            </w:r>
          </w:p>
        </w:tc>
        <w:tc>
          <w:tcPr>
            <w:tcW w:w="438" w:type="pct"/>
            <w:tcBorders>
              <w:top w:val="nil"/>
              <w:left w:val="nil"/>
              <w:bottom w:val="single" w:sz="4" w:space="0" w:color="auto"/>
              <w:right w:val="single" w:sz="4" w:space="0" w:color="auto"/>
            </w:tcBorders>
            <w:noWrap/>
            <w:vAlign w:val="bottom"/>
            <w:hideMark/>
          </w:tcPr>
          <w:p w14:paraId="7D2AE341"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40*44'16.51</w:t>
            </w:r>
          </w:p>
        </w:tc>
        <w:tc>
          <w:tcPr>
            <w:tcW w:w="568" w:type="pct"/>
            <w:tcBorders>
              <w:top w:val="nil"/>
              <w:left w:val="nil"/>
              <w:bottom w:val="single" w:sz="4" w:space="0" w:color="auto"/>
              <w:right w:val="single" w:sz="4" w:space="0" w:color="auto"/>
            </w:tcBorders>
            <w:noWrap/>
            <w:vAlign w:val="bottom"/>
            <w:hideMark/>
          </w:tcPr>
          <w:p w14:paraId="715D31AB"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68*25'30.55</w:t>
            </w:r>
          </w:p>
        </w:tc>
      </w:tr>
      <w:tr w:rsidR="00B8451F" w:rsidRPr="00B8451F" w14:paraId="5186FED3" w14:textId="77777777" w:rsidTr="00156D02">
        <w:trPr>
          <w:trHeight w:val="290"/>
        </w:trPr>
        <w:tc>
          <w:tcPr>
            <w:tcW w:w="163" w:type="pct"/>
            <w:tcBorders>
              <w:top w:val="nil"/>
              <w:left w:val="single" w:sz="4" w:space="0" w:color="auto"/>
              <w:bottom w:val="single" w:sz="4" w:space="0" w:color="auto"/>
              <w:right w:val="single" w:sz="4" w:space="0" w:color="auto"/>
            </w:tcBorders>
            <w:noWrap/>
            <w:vAlign w:val="bottom"/>
            <w:hideMark/>
          </w:tcPr>
          <w:p w14:paraId="0F207E99"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14</w:t>
            </w:r>
          </w:p>
        </w:tc>
        <w:tc>
          <w:tcPr>
            <w:tcW w:w="382" w:type="pct"/>
            <w:tcBorders>
              <w:top w:val="nil"/>
              <w:left w:val="nil"/>
              <w:bottom w:val="single" w:sz="4" w:space="0" w:color="auto"/>
              <w:right w:val="single" w:sz="4" w:space="0" w:color="auto"/>
            </w:tcBorders>
            <w:noWrap/>
            <w:vAlign w:val="bottom"/>
            <w:hideMark/>
          </w:tcPr>
          <w:p w14:paraId="6CA56016"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Turkestan</w:t>
            </w:r>
          </w:p>
        </w:tc>
        <w:tc>
          <w:tcPr>
            <w:tcW w:w="329" w:type="pct"/>
            <w:tcBorders>
              <w:top w:val="nil"/>
              <w:left w:val="nil"/>
              <w:bottom w:val="single" w:sz="4" w:space="0" w:color="auto"/>
              <w:right w:val="single" w:sz="4" w:space="0" w:color="auto"/>
            </w:tcBorders>
            <w:noWrap/>
            <w:vAlign w:val="bottom"/>
            <w:hideMark/>
          </w:tcPr>
          <w:p w14:paraId="1F642827"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 xml:space="preserve"> K-23</w:t>
            </w:r>
          </w:p>
        </w:tc>
        <w:tc>
          <w:tcPr>
            <w:tcW w:w="440" w:type="pct"/>
            <w:tcBorders>
              <w:top w:val="nil"/>
              <w:left w:val="nil"/>
              <w:bottom w:val="single" w:sz="4" w:space="0" w:color="auto"/>
              <w:right w:val="single" w:sz="4" w:space="0" w:color="auto"/>
            </w:tcBorders>
            <w:noWrap/>
            <w:vAlign w:val="bottom"/>
            <w:hideMark/>
          </w:tcPr>
          <w:p w14:paraId="606512E5"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Inter-farm channel</w:t>
            </w:r>
          </w:p>
        </w:tc>
        <w:tc>
          <w:tcPr>
            <w:tcW w:w="273" w:type="pct"/>
            <w:tcBorders>
              <w:top w:val="nil"/>
              <w:left w:val="nil"/>
              <w:bottom w:val="single" w:sz="4" w:space="0" w:color="auto"/>
              <w:right w:val="single" w:sz="4" w:space="0" w:color="auto"/>
            </w:tcBorders>
            <w:noWrap/>
            <w:vAlign w:val="bottom"/>
            <w:hideMark/>
          </w:tcPr>
          <w:p w14:paraId="2092B3E9"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earthy</w:t>
            </w:r>
          </w:p>
        </w:tc>
        <w:tc>
          <w:tcPr>
            <w:tcW w:w="329" w:type="pct"/>
            <w:tcBorders>
              <w:top w:val="nil"/>
              <w:left w:val="nil"/>
              <w:bottom w:val="single" w:sz="4" w:space="0" w:color="auto"/>
              <w:right w:val="single" w:sz="4" w:space="0" w:color="auto"/>
            </w:tcBorders>
            <w:noWrap/>
            <w:vAlign w:val="bottom"/>
            <w:hideMark/>
          </w:tcPr>
          <w:p w14:paraId="370CA785" w14:textId="77777777" w:rsidR="00B8451F" w:rsidRPr="00B8451F" w:rsidRDefault="00B8451F" w:rsidP="00156D02">
            <w:pPr>
              <w:rPr>
                <w:rFonts w:ascii="Arial" w:hAnsi="Arial" w:cs="Arial"/>
                <w:color w:val="000000"/>
                <w:sz w:val="18"/>
                <w:szCs w:val="18"/>
              </w:rPr>
            </w:pPr>
            <w:proofErr w:type="spellStart"/>
            <w:r w:rsidRPr="00B8451F">
              <w:rPr>
                <w:rFonts w:ascii="Arial" w:hAnsi="Arial" w:cs="Arial"/>
                <w:color w:val="000000"/>
                <w:sz w:val="18"/>
                <w:szCs w:val="18"/>
              </w:rPr>
              <w:t>Dostyk</w:t>
            </w:r>
            <w:proofErr w:type="spellEnd"/>
          </w:p>
        </w:tc>
        <w:tc>
          <w:tcPr>
            <w:tcW w:w="380" w:type="pct"/>
            <w:tcBorders>
              <w:top w:val="nil"/>
              <w:left w:val="nil"/>
              <w:bottom w:val="single" w:sz="4" w:space="0" w:color="auto"/>
              <w:right w:val="single" w:sz="4" w:space="0" w:color="auto"/>
            </w:tcBorders>
            <w:vAlign w:val="bottom"/>
            <w:hideMark/>
          </w:tcPr>
          <w:p w14:paraId="7B8363CB" w14:textId="77777777" w:rsidR="00B8451F" w:rsidRPr="00B8451F" w:rsidRDefault="00B8451F" w:rsidP="00156D02">
            <w:pPr>
              <w:rPr>
                <w:rFonts w:ascii="Arial" w:hAnsi="Arial" w:cs="Arial"/>
                <w:color w:val="000000"/>
                <w:sz w:val="18"/>
                <w:szCs w:val="18"/>
              </w:rPr>
            </w:pPr>
            <w:proofErr w:type="spellStart"/>
            <w:r w:rsidRPr="00B8451F">
              <w:rPr>
                <w:rFonts w:ascii="Arial" w:hAnsi="Arial" w:cs="Arial"/>
                <w:color w:val="000000"/>
                <w:sz w:val="18"/>
                <w:szCs w:val="18"/>
              </w:rPr>
              <w:t>Zhetysay</w:t>
            </w:r>
            <w:proofErr w:type="spellEnd"/>
          </w:p>
        </w:tc>
        <w:tc>
          <w:tcPr>
            <w:tcW w:w="293" w:type="pct"/>
            <w:tcBorders>
              <w:top w:val="nil"/>
              <w:left w:val="nil"/>
              <w:bottom w:val="single" w:sz="4" w:space="0" w:color="auto"/>
              <w:right w:val="single" w:sz="4" w:space="0" w:color="auto"/>
            </w:tcBorders>
            <w:noWrap/>
            <w:vAlign w:val="bottom"/>
            <w:hideMark/>
          </w:tcPr>
          <w:p w14:paraId="7A9851B6"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18,607</w:t>
            </w:r>
          </w:p>
        </w:tc>
        <w:tc>
          <w:tcPr>
            <w:tcW w:w="312" w:type="pct"/>
            <w:tcBorders>
              <w:top w:val="nil"/>
              <w:left w:val="nil"/>
              <w:bottom w:val="single" w:sz="4" w:space="0" w:color="auto"/>
              <w:right w:val="single" w:sz="4" w:space="0" w:color="auto"/>
            </w:tcBorders>
            <w:noWrap/>
            <w:vAlign w:val="bottom"/>
            <w:hideMark/>
          </w:tcPr>
          <w:p w14:paraId="4083B3C5"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2,5</w:t>
            </w:r>
          </w:p>
        </w:tc>
        <w:tc>
          <w:tcPr>
            <w:tcW w:w="328" w:type="pct"/>
            <w:tcBorders>
              <w:top w:val="nil"/>
              <w:left w:val="nil"/>
              <w:bottom w:val="single" w:sz="4" w:space="0" w:color="auto"/>
              <w:right w:val="single" w:sz="4" w:space="0" w:color="auto"/>
            </w:tcBorders>
            <w:shd w:val="clear" w:color="auto" w:fill="auto"/>
            <w:noWrap/>
            <w:vAlign w:val="bottom"/>
            <w:hideMark/>
          </w:tcPr>
          <w:p w14:paraId="179461C3"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882</w:t>
            </w:r>
          </w:p>
        </w:tc>
        <w:tc>
          <w:tcPr>
            <w:tcW w:w="273" w:type="pct"/>
            <w:tcBorders>
              <w:top w:val="nil"/>
              <w:left w:val="nil"/>
              <w:bottom w:val="single" w:sz="4" w:space="0" w:color="auto"/>
              <w:right w:val="single" w:sz="4" w:space="0" w:color="auto"/>
            </w:tcBorders>
            <w:noWrap/>
            <w:vAlign w:val="bottom"/>
            <w:hideMark/>
          </w:tcPr>
          <w:p w14:paraId="32773D79"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10</w:t>
            </w:r>
          </w:p>
        </w:tc>
        <w:tc>
          <w:tcPr>
            <w:tcW w:w="273" w:type="pct"/>
            <w:tcBorders>
              <w:top w:val="nil"/>
              <w:left w:val="nil"/>
              <w:bottom w:val="single" w:sz="4" w:space="0" w:color="auto"/>
              <w:right w:val="single" w:sz="4" w:space="0" w:color="auto"/>
            </w:tcBorders>
            <w:noWrap/>
            <w:vAlign w:val="bottom"/>
            <w:hideMark/>
          </w:tcPr>
          <w:p w14:paraId="237E1750"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2</w:t>
            </w:r>
          </w:p>
        </w:tc>
        <w:tc>
          <w:tcPr>
            <w:tcW w:w="219" w:type="pct"/>
            <w:tcBorders>
              <w:top w:val="nil"/>
              <w:left w:val="nil"/>
              <w:bottom w:val="single" w:sz="4" w:space="0" w:color="auto"/>
              <w:right w:val="single" w:sz="4" w:space="0" w:color="auto"/>
            </w:tcBorders>
            <w:noWrap/>
            <w:vAlign w:val="bottom"/>
            <w:hideMark/>
          </w:tcPr>
          <w:p w14:paraId="37510F10"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2</w:t>
            </w:r>
          </w:p>
        </w:tc>
        <w:tc>
          <w:tcPr>
            <w:tcW w:w="438" w:type="pct"/>
            <w:tcBorders>
              <w:top w:val="nil"/>
              <w:left w:val="nil"/>
              <w:bottom w:val="single" w:sz="4" w:space="0" w:color="auto"/>
              <w:right w:val="single" w:sz="4" w:space="0" w:color="auto"/>
            </w:tcBorders>
            <w:noWrap/>
            <w:vAlign w:val="bottom"/>
            <w:hideMark/>
          </w:tcPr>
          <w:p w14:paraId="3BBB98BA"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40*49'52.97</w:t>
            </w:r>
          </w:p>
        </w:tc>
        <w:tc>
          <w:tcPr>
            <w:tcW w:w="568" w:type="pct"/>
            <w:tcBorders>
              <w:top w:val="nil"/>
              <w:left w:val="nil"/>
              <w:bottom w:val="single" w:sz="4" w:space="0" w:color="auto"/>
              <w:right w:val="single" w:sz="4" w:space="0" w:color="auto"/>
            </w:tcBorders>
            <w:noWrap/>
            <w:vAlign w:val="bottom"/>
            <w:hideMark/>
          </w:tcPr>
          <w:p w14:paraId="26DEEF17"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68*17'12.99</w:t>
            </w:r>
          </w:p>
        </w:tc>
      </w:tr>
      <w:tr w:rsidR="00B8451F" w:rsidRPr="00B8451F" w14:paraId="27DF3780" w14:textId="77777777" w:rsidTr="00156D02">
        <w:trPr>
          <w:trHeight w:val="290"/>
        </w:trPr>
        <w:tc>
          <w:tcPr>
            <w:tcW w:w="163" w:type="pct"/>
            <w:tcBorders>
              <w:top w:val="nil"/>
              <w:left w:val="single" w:sz="4" w:space="0" w:color="auto"/>
              <w:bottom w:val="single" w:sz="4" w:space="0" w:color="auto"/>
              <w:right w:val="single" w:sz="4" w:space="0" w:color="auto"/>
            </w:tcBorders>
            <w:noWrap/>
            <w:vAlign w:val="bottom"/>
            <w:hideMark/>
          </w:tcPr>
          <w:p w14:paraId="42EACAB4"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15</w:t>
            </w:r>
          </w:p>
        </w:tc>
        <w:tc>
          <w:tcPr>
            <w:tcW w:w="382" w:type="pct"/>
            <w:tcBorders>
              <w:top w:val="nil"/>
              <w:left w:val="nil"/>
              <w:bottom w:val="single" w:sz="4" w:space="0" w:color="auto"/>
              <w:right w:val="single" w:sz="4" w:space="0" w:color="auto"/>
            </w:tcBorders>
            <w:noWrap/>
            <w:vAlign w:val="bottom"/>
            <w:hideMark/>
          </w:tcPr>
          <w:p w14:paraId="446F445D"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Turkestan</w:t>
            </w:r>
          </w:p>
        </w:tc>
        <w:tc>
          <w:tcPr>
            <w:tcW w:w="329" w:type="pct"/>
            <w:tcBorders>
              <w:top w:val="nil"/>
              <w:left w:val="nil"/>
              <w:bottom w:val="single" w:sz="4" w:space="0" w:color="auto"/>
              <w:right w:val="single" w:sz="4" w:space="0" w:color="auto"/>
            </w:tcBorders>
            <w:noWrap/>
            <w:vAlign w:val="bottom"/>
            <w:hideMark/>
          </w:tcPr>
          <w:p w14:paraId="7B9E8FFA"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K-23A</w:t>
            </w:r>
          </w:p>
        </w:tc>
        <w:tc>
          <w:tcPr>
            <w:tcW w:w="440" w:type="pct"/>
            <w:tcBorders>
              <w:top w:val="nil"/>
              <w:left w:val="nil"/>
              <w:bottom w:val="single" w:sz="4" w:space="0" w:color="auto"/>
              <w:right w:val="single" w:sz="4" w:space="0" w:color="auto"/>
            </w:tcBorders>
            <w:noWrap/>
            <w:vAlign w:val="bottom"/>
            <w:hideMark/>
          </w:tcPr>
          <w:p w14:paraId="0D06751E"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Inter-farm channel</w:t>
            </w:r>
          </w:p>
        </w:tc>
        <w:tc>
          <w:tcPr>
            <w:tcW w:w="273" w:type="pct"/>
            <w:tcBorders>
              <w:top w:val="nil"/>
              <w:left w:val="nil"/>
              <w:bottom w:val="single" w:sz="4" w:space="0" w:color="auto"/>
              <w:right w:val="single" w:sz="4" w:space="0" w:color="auto"/>
            </w:tcBorders>
            <w:noWrap/>
            <w:vAlign w:val="bottom"/>
            <w:hideMark/>
          </w:tcPr>
          <w:p w14:paraId="4BC7A6C9"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lined</w:t>
            </w:r>
          </w:p>
        </w:tc>
        <w:tc>
          <w:tcPr>
            <w:tcW w:w="329" w:type="pct"/>
            <w:tcBorders>
              <w:top w:val="nil"/>
              <w:left w:val="nil"/>
              <w:bottom w:val="single" w:sz="4" w:space="0" w:color="auto"/>
              <w:right w:val="single" w:sz="4" w:space="0" w:color="auto"/>
            </w:tcBorders>
            <w:noWrap/>
            <w:vAlign w:val="bottom"/>
            <w:hideMark/>
          </w:tcPr>
          <w:p w14:paraId="45565146" w14:textId="77777777" w:rsidR="00B8451F" w:rsidRPr="00B8451F" w:rsidRDefault="00B8451F" w:rsidP="00156D02">
            <w:pPr>
              <w:rPr>
                <w:rFonts w:ascii="Arial" w:hAnsi="Arial" w:cs="Arial"/>
                <w:color w:val="000000"/>
                <w:sz w:val="18"/>
                <w:szCs w:val="18"/>
              </w:rPr>
            </w:pPr>
            <w:proofErr w:type="spellStart"/>
            <w:r w:rsidRPr="00B8451F">
              <w:rPr>
                <w:rFonts w:ascii="Arial" w:hAnsi="Arial" w:cs="Arial"/>
                <w:color w:val="000000"/>
                <w:sz w:val="18"/>
                <w:szCs w:val="18"/>
              </w:rPr>
              <w:t>Dostyk</w:t>
            </w:r>
            <w:proofErr w:type="spellEnd"/>
          </w:p>
        </w:tc>
        <w:tc>
          <w:tcPr>
            <w:tcW w:w="380" w:type="pct"/>
            <w:tcBorders>
              <w:top w:val="nil"/>
              <w:left w:val="nil"/>
              <w:bottom w:val="single" w:sz="4" w:space="0" w:color="auto"/>
              <w:right w:val="single" w:sz="4" w:space="0" w:color="auto"/>
            </w:tcBorders>
            <w:vAlign w:val="bottom"/>
            <w:hideMark/>
          </w:tcPr>
          <w:p w14:paraId="1B78C59F" w14:textId="77777777" w:rsidR="00B8451F" w:rsidRPr="00B8451F" w:rsidRDefault="00B8451F" w:rsidP="00156D02">
            <w:pPr>
              <w:rPr>
                <w:rFonts w:ascii="Arial" w:hAnsi="Arial" w:cs="Arial"/>
                <w:color w:val="000000"/>
                <w:sz w:val="18"/>
                <w:szCs w:val="18"/>
              </w:rPr>
            </w:pPr>
            <w:proofErr w:type="spellStart"/>
            <w:r w:rsidRPr="00B8451F">
              <w:rPr>
                <w:rFonts w:ascii="Arial" w:hAnsi="Arial" w:cs="Arial"/>
                <w:color w:val="000000"/>
                <w:sz w:val="18"/>
                <w:szCs w:val="18"/>
              </w:rPr>
              <w:t>Zhetysay</w:t>
            </w:r>
            <w:proofErr w:type="spellEnd"/>
          </w:p>
        </w:tc>
        <w:tc>
          <w:tcPr>
            <w:tcW w:w="293" w:type="pct"/>
            <w:tcBorders>
              <w:top w:val="nil"/>
              <w:left w:val="nil"/>
              <w:bottom w:val="single" w:sz="4" w:space="0" w:color="auto"/>
              <w:right w:val="single" w:sz="4" w:space="0" w:color="auto"/>
            </w:tcBorders>
            <w:noWrap/>
            <w:vAlign w:val="bottom"/>
            <w:hideMark/>
          </w:tcPr>
          <w:p w14:paraId="03421A6A"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8,93</w:t>
            </w:r>
          </w:p>
        </w:tc>
        <w:tc>
          <w:tcPr>
            <w:tcW w:w="312" w:type="pct"/>
            <w:tcBorders>
              <w:top w:val="nil"/>
              <w:left w:val="nil"/>
              <w:bottom w:val="single" w:sz="4" w:space="0" w:color="auto"/>
              <w:right w:val="single" w:sz="4" w:space="0" w:color="auto"/>
            </w:tcBorders>
            <w:noWrap/>
            <w:vAlign w:val="bottom"/>
            <w:hideMark/>
          </w:tcPr>
          <w:p w14:paraId="19FC0A16"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1,8</w:t>
            </w:r>
          </w:p>
        </w:tc>
        <w:tc>
          <w:tcPr>
            <w:tcW w:w="328" w:type="pct"/>
            <w:tcBorders>
              <w:top w:val="nil"/>
              <w:left w:val="nil"/>
              <w:bottom w:val="single" w:sz="4" w:space="0" w:color="auto"/>
              <w:right w:val="single" w:sz="4" w:space="0" w:color="auto"/>
            </w:tcBorders>
            <w:shd w:val="clear" w:color="auto" w:fill="auto"/>
            <w:noWrap/>
            <w:vAlign w:val="bottom"/>
            <w:hideMark/>
          </w:tcPr>
          <w:p w14:paraId="751B9C99"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1 322</w:t>
            </w:r>
          </w:p>
        </w:tc>
        <w:tc>
          <w:tcPr>
            <w:tcW w:w="273" w:type="pct"/>
            <w:tcBorders>
              <w:top w:val="nil"/>
              <w:left w:val="nil"/>
              <w:bottom w:val="single" w:sz="4" w:space="0" w:color="auto"/>
              <w:right w:val="single" w:sz="4" w:space="0" w:color="auto"/>
            </w:tcBorders>
            <w:noWrap/>
            <w:vAlign w:val="bottom"/>
            <w:hideMark/>
          </w:tcPr>
          <w:p w14:paraId="3F5389AD"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6,5</w:t>
            </w:r>
          </w:p>
        </w:tc>
        <w:tc>
          <w:tcPr>
            <w:tcW w:w="273" w:type="pct"/>
            <w:tcBorders>
              <w:top w:val="nil"/>
              <w:left w:val="nil"/>
              <w:bottom w:val="single" w:sz="4" w:space="0" w:color="auto"/>
              <w:right w:val="single" w:sz="4" w:space="0" w:color="auto"/>
            </w:tcBorders>
            <w:noWrap/>
            <w:vAlign w:val="bottom"/>
            <w:hideMark/>
          </w:tcPr>
          <w:p w14:paraId="02D58180"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2</w:t>
            </w:r>
          </w:p>
        </w:tc>
        <w:tc>
          <w:tcPr>
            <w:tcW w:w="219" w:type="pct"/>
            <w:tcBorders>
              <w:top w:val="nil"/>
              <w:left w:val="nil"/>
              <w:bottom w:val="single" w:sz="4" w:space="0" w:color="auto"/>
              <w:right w:val="single" w:sz="4" w:space="0" w:color="auto"/>
            </w:tcBorders>
            <w:noWrap/>
            <w:vAlign w:val="bottom"/>
            <w:hideMark/>
          </w:tcPr>
          <w:p w14:paraId="53D5C232"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2,1</w:t>
            </w:r>
          </w:p>
        </w:tc>
        <w:tc>
          <w:tcPr>
            <w:tcW w:w="438" w:type="pct"/>
            <w:tcBorders>
              <w:top w:val="nil"/>
              <w:left w:val="nil"/>
              <w:bottom w:val="single" w:sz="4" w:space="0" w:color="auto"/>
              <w:right w:val="single" w:sz="4" w:space="0" w:color="auto"/>
            </w:tcBorders>
            <w:noWrap/>
            <w:vAlign w:val="bottom"/>
            <w:hideMark/>
          </w:tcPr>
          <w:p w14:paraId="4A87E8EF"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40*49'55.98</w:t>
            </w:r>
          </w:p>
        </w:tc>
        <w:tc>
          <w:tcPr>
            <w:tcW w:w="568" w:type="pct"/>
            <w:tcBorders>
              <w:top w:val="nil"/>
              <w:left w:val="nil"/>
              <w:bottom w:val="single" w:sz="4" w:space="0" w:color="auto"/>
              <w:right w:val="single" w:sz="4" w:space="0" w:color="auto"/>
            </w:tcBorders>
            <w:noWrap/>
            <w:vAlign w:val="bottom"/>
            <w:hideMark/>
          </w:tcPr>
          <w:p w14:paraId="5AFFF177"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68*17'10.02</w:t>
            </w:r>
          </w:p>
        </w:tc>
      </w:tr>
      <w:tr w:rsidR="00B8451F" w:rsidRPr="00B8451F" w14:paraId="701BCFBE" w14:textId="77777777" w:rsidTr="00156D02">
        <w:trPr>
          <w:trHeight w:val="290"/>
        </w:trPr>
        <w:tc>
          <w:tcPr>
            <w:tcW w:w="163" w:type="pct"/>
            <w:tcBorders>
              <w:top w:val="nil"/>
              <w:left w:val="single" w:sz="4" w:space="0" w:color="auto"/>
              <w:bottom w:val="single" w:sz="4" w:space="0" w:color="auto"/>
              <w:right w:val="single" w:sz="4" w:space="0" w:color="auto"/>
            </w:tcBorders>
            <w:noWrap/>
            <w:vAlign w:val="bottom"/>
            <w:hideMark/>
          </w:tcPr>
          <w:p w14:paraId="3960F81A"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16</w:t>
            </w:r>
          </w:p>
        </w:tc>
        <w:tc>
          <w:tcPr>
            <w:tcW w:w="382" w:type="pct"/>
            <w:tcBorders>
              <w:top w:val="nil"/>
              <w:left w:val="nil"/>
              <w:bottom w:val="single" w:sz="4" w:space="0" w:color="auto"/>
              <w:right w:val="single" w:sz="4" w:space="0" w:color="auto"/>
            </w:tcBorders>
            <w:noWrap/>
            <w:vAlign w:val="bottom"/>
            <w:hideMark/>
          </w:tcPr>
          <w:p w14:paraId="581AC5AD"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Turkestan</w:t>
            </w:r>
          </w:p>
        </w:tc>
        <w:tc>
          <w:tcPr>
            <w:tcW w:w="329" w:type="pct"/>
            <w:tcBorders>
              <w:top w:val="nil"/>
              <w:left w:val="nil"/>
              <w:bottom w:val="single" w:sz="4" w:space="0" w:color="auto"/>
              <w:right w:val="single" w:sz="4" w:space="0" w:color="auto"/>
            </w:tcBorders>
            <w:noWrap/>
            <w:vAlign w:val="bottom"/>
            <w:hideMark/>
          </w:tcPr>
          <w:p w14:paraId="161E5B96"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 xml:space="preserve"> K-25</w:t>
            </w:r>
          </w:p>
        </w:tc>
        <w:tc>
          <w:tcPr>
            <w:tcW w:w="440" w:type="pct"/>
            <w:tcBorders>
              <w:top w:val="nil"/>
              <w:left w:val="nil"/>
              <w:bottom w:val="single" w:sz="4" w:space="0" w:color="auto"/>
              <w:right w:val="single" w:sz="4" w:space="0" w:color="auto"/>
            </w:tcBorders>
            <w:noWrap/>
            <w:vAlign w:val="bottom"/>
            <w:hideMark/>
          </w:tcPr>
          <w:p w14:paraId="25AC45E3"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Inter-farm channel</w:t>
            </w:r>
          </w:p>
        </w:tc>
        <w:tc>
          <w:tcPr>
            <w:tcW w:w="273" w:type="pct"/>
            <w:tcBorders>
              <w:top w:val="nil"/>
              <w:left w:val="nil"/>
              <w:bottom w:val="single" w:sz="4" w:space="0" w:color="auto"/>
              <w:right w:val="single" w:sz="4" w:space="0" w:color="auto"/>
            </w:tcBorders>
            <w:noWrap/>
            <w:vAlign w:val="bottom"/>
            <w:hideMark/>
          </w:tcPr>
          <w:p w14:paraId="5D01D860"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earthy</w:t>
            </w:r>
          </w:p>
        </w:tc>
        <w:tc>
          <w:tcPr>
            <w:tcW w:w="329" w:type="pct"/>
            <w:tcBorders>
              <w:top w:val="nil"/>
              <w:left w:val="nil"/>
              <w:bottom w:val="single" w:sz="4" w:space="0" w:color="auto"/>
              <w:right w:val="single" w:sz="4" w:space="0" w:color="auto"/>
            </w:tcBorders>
            <w:noWrap/>
            <w:vAlign w:val="bottom"/>
            <w:hideMark/>
          </w:tcPr>
          <w:p w14:paraId="2AD6BC95" w14:textId="77777777" w:rsidR="00B8451F" w:rsidRPr="00B8451F" w:rsidRDefault="00B8451F" w:rsidP="00156D02">
            <w:pPr>
              <w:rPr>
                <w:rFonts w:ascii="Arial" w:hAnsi="Arial" w:cs="Arial"/>
                <w:color w:val="000000"/>
                <w:sz w:val="18"/>
                <w:szCs w:val="18"/>
              </w:rPr>
            </w:pPr>
            <w:proofErr w:type="spellStart"/>
            <w:r w:rsidRPr="00B8451F">
              <w:rPr>
                <w:rFonts w:ascii="Arial" w:hAnsi="Arial" w:cs="Arial"/>
                <w:color w:val="000000"/>
                <w:sz w:val="18"/>
                <w:szCs w:val="18"/>
              </w:rPr>
              <w:t>Dostyk</w:t>
            </w:r>
            <w:proofErr w:type="spellEnd"/>
          </w:p>
        </w:tc>
        <w:tc>
          <w:tcPr>
            <w:tcW w:w="380" w:type="pct"/>
            <w:tcBorders>
              <w:top w:val="nil"/>
              <w:left w:val="nil"/>
              <w:bottom w:val="single" w:sz="4" w:space="0" w:color="auto"/>
              <w:right w:val="single" w:sz="4" w:space="0" w:color="auto"/>
            </w:tcBorders>
            <w:vAlign w:val="bottom"/>
            <w:hideMark/>
          </w:tcPr>
          <w:p w14:paraId="0B0D7494" w14:textId="77777777" w:rsidR="00B8451F" w:rsidRPr="00B8451F" w:rsidRDefault="00B8451F" w:rsidP="00156D02">
            <w:pPr>
              <w:rPr>
                <w:rFonts w:ascii="Arial" w:hAnsi="Arial" w:cs="Arial"/>
                <w:color w:val="000000"/>
                <w:sz w:val="18"/>
                <w:szCs w:val="18"/>
              </w:rPr>
            </w:pPr>
            <w:proofErr w:type="spellStart"/>
            <w:r w:rsidRPr="00B8451F">
              <w:rPr>
                <w:rFonts w:ascii="Arial" w:hAnsi="Arial" w:cs="Arial"/>
                <w:color w:val="000000"/>
                <w:sz w:val="18"/>
                <w:szCs w:val="18"/>
              </w:rPr>
              <w:t>Zhetysay</w:t>
            </w:r>
            <w:proofErr w:type="spellEnd"/>
          </w:p>
        </w:tc>
        <w:tc>
          <w:tcPr>
            <w:tcW w:w="293" w:type="pct"/>
            <w:tcBorders>
              <w:top w:val="nil"/>
              <w:left w:val="nil"/>
              <w:bottom w:val="single" w:sz="4" w:space="0" w:color="auto"/>
              <w:right w:val="single" w:sz="4" w:space="0" w:color="auto"/>
            </w:tcBorders>
            <w:noWrap/>
            <w:vAlign w:val="bottom"/>
            <w:hideMark/>
          </w:tcPr>
          <w:p w14:paraId="1E3DFA14"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34,026</w:t>
            </w:r>
          </w:p>
        </w:tc>
        <w:tc>
          <w:tcPr>
            <w:tcW w:w="312" w:type="pct"/>
            <w:tcBorders>
              <w:top w:val="nil"/>
              <w:left w:val="nil"/>
              <w:bottom w:val="single" w:sz="4" w:space="0" w:color="auto"/>
              <w:right w:val="single" w:sz="4" w:space="0" w:color="auto"/>
            </w:tcBorders>
            <w:noWrap/>
            <w:vAlign w:val="bottom"/>
            <w:hideMark/>
          </w:tcPr>
          <w:p w14:paraId="4AAFA077"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13</w:t>
            </w:r>
          </w:p>
        </w:tc>
        <w:tc>
          <w:tcPr>
            <w:tcW w:w="328" w:type="pct"/>
            <w:tcBorders>
              <w:top w:val="nil"/>
              <w:left w:val="nil"/>
              <w:bottom w:val="single" w:sz="4" w:space="0" w:color="auto"/>
              <w:right w:val="single" w:sz="4" w:space="0" w:color="auto"/>
            </w:tcBorders>
            <w:shd w:val="clear" w:color="auto" w:fill="auto"/>
            <w:noWrap/>
            <w:vAlign w:val="bottom"/>
            <w:hideMark/>
          </w:tcPr>
          <w:p w14:paraId="4EABCED8"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11 662</w:t>
            </w:r>
          </w:p>
        </w:tc>
        <w:tc>
          <w:tcPr>
            <w:tcW w:w="273" w:type="pct"/>
            <w:tcBorders>
              <w:top w:val="nil"/>
              <w:left w:val="nil"/>
              <w:bottom w:val="single" w:sz="4" w:space="0" w:color="auto"/>
              <w:right w:val="single" w:sz="4" w:space="0" w:color="auto"/>
            </w:tcBorders>
            <w:noWrap/>
            <w:vAlign w:val="bottom"/>
            <w:hideMark/>
          </w:tcPr>
          <w:p w14:paraId="302B179A"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16,5</w:t>
            </w:r>
          </w:p>
        </w:tc>
        <w:tc>
          <w:tcPr>
            <w:tcW w:w="273" w:type="pct"/>
            <w:tcBorders>
              <w:top w:val="nil"/>
              <w:left w:val="nil"/>
              <w:bottom w:val="single" w:sz="4" w:space="0" w:color="auto"/>
              <w:right w:val="single" w:sz="4" w:space="0" w:color="auto"/>
            </w:tcBorders>
            <w:noWrap/>
            <w:vAlign w:val="bottom"/>
            <w:hideMark/>
          </w:tcPr>
          <w:p w14:paraId="00352E57"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7,5</w:t>
            </w:r>
          </w:p>
        </w:tc>
        <w:tc>
          <w:tcPr>
            <w:tcW w:w="219" w:type="pct"/>
            <w:tcBorders>
              <w:top w:val="nil"/>
              <w:left w:val="nil"/>
              <w:bottom w:val="single" w:sz="4" w:space="0" w:color="auto"/>
              <w:right w:val="single" w:sz="4" w:space="0" w:color="auto"/>
            </w:tcBorders>
            <w:noWrap/>
            <w:vAlign w:val="bottom"/>
            <w:hideMark/>
          </w:tcPr>
          <w:p w14:paraId="133F6659"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3,1</w:t>
            </w:r>
          </w:p>
        </w:tc>
        <w:tc>
          <w:tcPr>
            <w:tcW w:w="438" w:type="pct"/>
            <w:tcBorders>
              <w:top w:val="nil"/>
              <w:left w:val="nil"/>
              <w:bottom w:val="single" w:sz="4" w:space="0" w:color="auto"/>
              <w:right w:val="single" w:sz="4" w:space="0" w:color="auto"/>
            </w:tcBorders>
            <w:noWrap/>
            <w:vAlign w:val="bottom"/>
            <w:hideMark/>
          </w:tcPr>
          <w:p w14:paraId="0246144B"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40*51'02.10</w:t>
            </w:r>
          </w:p>
        </w:tc>
        <w:tc>
          <w:tcPr>
            <w:tcW w:w="568" w:type="pct"/>
            <w:tcBorders>
              <w:top w:val="nil"/>
              <w:left w:val="nil"/>
              <w:bottom w:val="single" w:sz="4" w:space="0" w:color="auto"/>
              <w:right w:val="single" w:sz="4" w:space="0" w:color="auto"/>
            </w:tcBorders>
            <w:noWrap/>
            <w:vAlign w:val="bottom"/>
            <w:hideMark/>
          </w:tcPr>
          <w:p w14:paraId="55852651"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68*16'12.85</w:t>
            </w:r>
          </w:p>
        </w:tc>
      </w:tr>
      <w:tr w:rsidR="00B8451F" w:rsidRPr="00B8451F" w14:paraId="72280386" w14:textId="77777777" w:rsidTr="00156D02">
        <w:trPr>
          <w:trHeight w:val="290"/>
        </w:trPr>
        <w:tc>
          <w:tcPr>
            <w:tcW w:w="163" w:type="pct"/>
            <w:tcBorders>
              <w:top w:val="nil"/>
              <w:left w:val="single" w:sz="4" w:space="0" w:color="auto"/>
              <w:bottom w:val="single" w:sz="4" w:space="0" w:color="auto"/>
              <w:right w:val="single" w:sz="4" w:space="0" w:color="auto"/>
            </w:tcBorders>
            <w:noWrap/>
            <w:vAlign w:val="bottom"/>
          </w:tcPr>
          <w:p w14:paraId="75FD98AB"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lastRenderedPageBreak/>
              <w:t>17</w:t>
            </w:r>
          </w:p>
        </w:tc>
        <w:tc>
          <w:tcPr>
            <w:tcW w:w="382" w:type="pct"/>
            <w:tcBorders>
              <w:top w:val="nil"/>
              <w:left w:val="nil"/>
              <w:bottom w:val="single" w:sz="4" w:space="0" w:color="auto"/>
              <w:right w:val="single" w:sz="4" w:space="0" w:color="auto"/>
            </w:tcBorders>
            <w:noWrap/>
            <w:vAlign w:val="bottom"/>
          </w:tcPr>
          <w:p w14:paraId="1CD6C0A6"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Turkestan</w:t>
            </w:r>
          </w:p>
        </w:tc>
        <w:tc>
          <w:tcPr>
            <w:tcW w:w="329" w:type="pct"/>
            <w:tcBorders>
              <w:top w:val="nil"/>
              <w:left w:val="nil"/>
              <w:bottom w:val="single" w:sz="4" w:space="0" w:color="auto"/>
              <w:right w:val="single" w:sz="4" w:space="0" w:color="auto"/>
            </w:tcBorders>
            <w:noWrap/>
            <w:vAlign w:val="bottom"/>
          </w:tcPr>
          <w:p w14:paraId="75A962C3"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 xml:space="preserve"> K-25-9</w:t>
            </w:r>
          </w:p>
        </w:tc>
        <w:tc>
          <w:tcPr>
            <w:tcW w:w="440" w:type="pct"/>
            <w:tcBorders>
              <w:top w:val="nil"/>
              <w:left w:val="nil"/>
              <w:bottom w:val="single" w:sz="4" w:space="0" w:color="auto"/>
              <w:right w:val="single" w:sz="4" w:space="0" w:color="auto"/>
            </w:tcBorders>
            <w:noWrap/>
            <w:vAlign w:val="bottom"/>
          </w:tcPr>
          <w:p w14:paraId="7E3ED776"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Inter-farm channel</w:t>
            </w:r>
          </w:p>
        </w:tc>
        <w:tc>
          <w:tcPr>
            <w:tcW w:w="273" w:type="pct"/>
            <w:tcBorders>
              <w:top w:val="nil"/>
              <w:left w:val="nil"/>
              <w:bottom w:val="single" w:sz="4" w:space="0" w:color="auto"/>
              <w:right w:val="single" w:sz="4" w:space="0" w:color="auto"/>
            </w:tcBorders>
            <w:noWrap/>
            <w:vAlign w:val="bottom"/>
          </w:tcPr>
          <w:p w14:paraId="4BDCB730"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lined</w:t>
            </w:r>
          </w:p>
        </w:tc>
        <w:tc>
          <w:tcPr>
            <w:tcW w:w="329" w:type="pct"/>
            <w:tcBorders>
              <w:top w:val="nil"/>
              <w:left w:val="nil"/>
              <w:bottom w:val="single" w:sz="4" w:space="0" w:color="auto"/>
              <w:right w:val="single" w:sz="4" w:space="0" w:color="auto"/>
            </w:tcBorders>
            <w:noWrap/>
            <w:vAlign w:val="bottom"/>
          </w:tcPr>
          <w:p w14:paraId="6D6C86E0"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K-25</w:t>
            </w:r>
          </w:p>
        </w:tc>
        <w:tc>
          <w:tcPr>
            <w:tcW w:w="380" w:type="pct"/>
            <w:tcBorders>
              <w:top w:val="nil"/>
              <w:left w:val="nil"/>
              <w:bottom w:val="single" w:sz="4" w:space="0" w:color="auto"/>
              <w:right w:val="single" w:sz="4" w:space="0" w:color="auto"/>
            </w:tcBorders>
            <w:vAlign w:val="bottom"/>
          </w:tcPr>
          <w:p w14:paraId="777F226D" w14:textId="77777777" w:rsidR="00B8451F" w:rsidRPr="00B8451F" w:rsidRDefault="00B8451F" w:rsidP="00156D02">
            <w:pPr>
              <w:rPr>
                <w:rFonts w:ascii="Arial" w:hAnsi="Arial" w:cs="Arial"/>
                <w:color w:val="000000"/>
                <w:sz w:val="18"/>
                <w:szCs w:val="18"/>
              </w:rPr>
            </w:pPr>
            <w:proofErr w:type="spellStart"/>
            <w:r w:rsidRPr="00B8451F">
              <w:rPr>
                <w:rFonts w:ascii="Arial" w:hAnsi="Arial" w:cs="Arial"/>
                <w:color w:val="000000"/>
                <w:sz w:val="18"/>
                <w:szCs w:val="18"/>
              </w:rPr>
              <w:t>Zhetysay</w:t>
            </w:r>
            <w:proofErr w:type="spellEnd"/>
          </w:p>
        </w:tc>
        <w:tc>
          <w:tcPr>
            <w:tcW w:w="293" w:type="pct"/>
            <w:tcBorders>
              <w:top w:val="nil"/>
              <w:left w:val="nil"/>
              <w:bottom w:val="single" w:sz="4" w:space="0" w:color="auto"/>
              <w:right w:val="single" w:sz="4" w:space="0" w:color="auto"/>
            </w:tcBorders>
            <w:noWrap/>
            <w:vAlign w:val="bottom"/>
          </w:tcPr>
          <w:p w14:paraId="6358B4E5"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5.8</w:t>
            </w:r>
          </w:p>
        </w:tc>
        <w:tc>
          <w:tcPr>
            <w:tcW w:w="312" w:type="pct"/>
            <w:tcBorders>
              <w:top w:val="nil"/>
              <w:left w:val="nil"/>
              <w:bottom w:val="single" w:sz="4" w:space="0" w:color="auto"/>
              <w:right w:val="single" w:sz="4" w:space="0" w:color="auto"/>
            </w:tcBorders>
            <w:noWrap/>
            <w:vAlign w:val="bottom"/>
          </w:tcPr>
          <w:p w14:paraId="5D20946C"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2.00</w:t>
            </w:r>
          </w:p>
        </w:tc>
        <w:tc>
          <w:tcPr>
            <w:tcW w:w="328" w:type="pct"/>
            <w:tcBorders>
              <w:top w:val="nil"/>
              <w:left w:val="nil"/>
              <w:bottom w:val="single" w:sz="4" w:space="0" w:color="auto"/>
              <w:right w:val="single" w:sz="4" w:space="0" w:color="auto"/>
            </w:tcBorders>
            <w:shd w:val="clear" w:color="auto" w:fill="auto"/>
            <w:noWrap/>
            <w:vAlign w:val="bottom"/>
          </w:tcPr>
          <w:p w14:paraId="45EAEE44"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2497.00</w:t>
            </w:r>
          </w:p>
        </w:tc>
        <w:tc>
          <w:tcPr>
            <w:tcW w:w="273" w:type="pct"/>
            <w:tcBorders>
              <w:top w:val="nil"/>
              <w:left w:val="nil"/>
              <w:bottom w:val="single" w:sz="4" w:space="0" w:color="auto"/>
              <w:right w:val="single" w:sz="4" w:space="0" w:color="auto"/>
            </w:tcBorders>
            <w:noWrap/>
            <w:vAlign w:val="bottom"/>
          </w:tcPr>
          <w:p w14:paraId="60C38A48"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7.55</w:t>
            </w:r>
          </w:p>
        </w:tc>
        <w:tc>
          <w:tcPr>
            <w:tcW w:w="273" w:type="pct"/>
            <w:tcBorders>
              <w:top w:val="nil"/>
              <w:left w:val="nil"/>
              <w:bottom w:val="single" w:sz="4" w:space="0" w:color="auto"/>
              <w:right w:val="single" w:sz="4" w:space="0" w:color="auto"/>
            </w:tcBorders>
            <w:noWrap/>
            <w:vAlign w:val="bottom"/>
          </w:tcPr>
          <w:p w14:paraId="489CD55B"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2.55</w:t>
            </w:r>
          </w:p>
        </w:tc>
        <w:tc>
          <w:tcPr>
            <w:tcW w:w="219" w:type="pct"/>
            <w:tcBorders>
              <w:top w:val="nil"/>
              <w:left w:val="nil"/>
              <w:bottom w:val="single" w:sz="4" w:space="0" w:color="auto"/>
              <w:right w:val="single" w:sz="4" w:space="0" w:color="auto"/>
            </w:tcBorders>
            <w:noWrap/>
            <w:vAlign w:val="bottom"/>
          </w:tcPr>
          <w:p w14:paraId="43B1DECC"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1.4</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BD10AD"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rPr>
              <w:t>40*52'30.55</w:t>
            </w:r>
          </w:p>
        </w:tc>
        <w:tc>
          <w:tcPr>
            <w:tcW w:w="568" w:type="pct"/>
            <w:tcBorders>
              <w:top w:val="single" w:sz="4" w:space="0" w:color="auto"/>
              <w:left w:val="nil"/>
              <w:bottom w:val="single" w:sz="4" w:space="0" w:color="auto"/>
              <w:right w:val="single" w:sz="4" w:space="0" w:color="auto"/>
            </w:tcBorders>
            <w:shd w:val="clear" w:color="auto" w:fill="auto"/>
            <w:noWrap/>
            <w:vAlign w:val="bottom"/>
          </w:tcPr>
          <w:p w14:paraId="05358B27"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rPr>
              <w:t>68*07'55.83</w:t>
            </w:r>
          </w:p>
        </w:tc>
      </w:tr>
      <w:tr w:rsidR="00B8451F" w:rsidRPr="00B8451F" w14:paraId="2F358510" w14:textId="77777777" w:rsidTr="00156D02">
        <w:trPr>
          <w:trHeight w:val="290"/>
        </w:trPr>
        <w:tc>
          <w:tcPr>
            <w:tcW w:w="163" w:type="pct"/>
            <w:tcBorders>
              <w:top w:val="nil"/>
              <w:left w:val="single" w:sz="4" w:space="0" w:color="auto"/>
              <w:bottom w:val="single" w:sz="4" w:space="0" w:color="auto"/>
              <w:right w:val="single" w:sz="4" w:space="0" w:color="auto"/>
            </w:tcBorders>
            <w:noWrap/>
            <w:vAlign w:val="bottom"/>
            <w:hideMark/>
          </w:tcPr>
          <w:p w14:paraId="041C19E7"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18</w:t>
            </w:r>
          </w:p>
        </w:tc>
        <w:tc>
          <w:tcPr>
            <w:tcW w:w="382" w:type="pct"/>
            <w:tcBorders>
              <w:top w:val="nil"/>
              <w:left w:val="nil"/>
              <w:bottom w:val="single" w:sz="4" w:space="0" w:color="auto"/>
              <w:right w:val="single" w:sz="4" w:space="0" w:color="auto"/>
            </w:tcBorders>
            <w:noWrap/>
            <w:vAlign w:val="bottom"/>
            <w:hideMark/>
          </w:tcPr>
          <w:p w14:paraId="451A6DE3"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Turkestan</w:t>
            </w:r>
          </w:p>
        </w:tc>
        <w:tc>
          <w:tcPr>
            <w:tcW w:w="329" w:type="pct"/>
            <w:tcBorders>
              <w:top w:val="nil"/>
              <w:left w:val="nil"/>
              <w:bottom w:val="single" w:sz="4" w:space="0" w:color="auto"/>
              <w:right w:val="single" w:sz="4" w:space="0" w:color="auto"/>
            </w:tcBorders>
            <w:noWrap/>
            <w:vAlign w:val="bottom"/>
            <w:hideMark/>
          </w:tcPr>
          <w:p w14:paraId="21F6756F"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 xml:space="preserve"> K-26</w:t>
            </w:r>
          </w:p>
        </w:tc>
        <w:tc>
          <w:tcPr>
            <w:tcW w:w="440" w:type="pct"/>
            <w:tcBorders>
              <w:top w:val="nil"/>
              <w:left w:val="nil"/>
              <w:bottom w:val="single" w:sz="4" w:space="0" w:color="auto"/>
              <w:right w:val="single" w:sz="4" w:space="0" w:color="auto"/>
            </w:tcBorders>
            <w:noWrap/>
            <w:vAlign w:val="bottom"/>
            <w:hideMark/>
          </w:tcPr>
          <w:p w14:paraId="0703E03F"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Inter-farm channel</w:t>
            </w:r>
          </w:p>
        </w:tc>
        <w:tc>
          <w:tcPr>
            <w:tcW w:w="273" w:type="pct"/>
            <w:tcBorders>
              <w:top w:val="nil"/>
              <w:left w:val="nil"/>
              <w:bottom w:val="single" w:sz="4" w:space="0" w:color="auto"/>
              <w:right w:val="single" w:sz="4" w:space="0" w:color="auto"/>
            </w:tcBorders>
            <w:noWrap/>
            <w:vAlign w:val="bottom"/>
            <w:hideMark/>
          </w:tcPr>
          <w:p w14:paraId="3ABE77DA"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lined</w:t>
            </w:r>
          </w:p>
        </w:tc>
        <w:tc>
          <w:tcPr>
            <w:tcW w:w="329" w:type="pct"/>
            <w:tcBorders>
              <w:top w:val="nil"/>
              <w:left w:val="nil"/>
              <w:bottom w:val="single" w:sz="4" w:space="0" w:color="auto"/>
              <w:right w:val="single" w:sz="4" w:space="0" w:color="auto"/>
            </w:tcBorders>
            <w:noWrap/>
            <w:vAlign w:val="bottom"/>
            <w:hideMark/>
          </w:tcPr>
          <w:p w14:paraId="3808AB0E" w14:textId="77777777" w:rsidR="00B8451F" w:rsidRPr="00B8451F" w:rsidRDefault="00B8451F" w:rsidP="00156D02">
            <w:pPr>
              <w:rPr>
                <w:rFonts w:ascii="Arial" w:hAnsi="Arial" w:cs="Arial"/>
                <w:color w:val="000000"/>
                <w:sz w:val="18"/>
                <w:szCs w:val="18"/>
              </w:rPr>
            </w:pPr>
            <w:proofErr w:type="spellStart"/>
            <w:r w:rsidRPr="00B8451F">
              <w:rPr>
                <w:rFonts w:ascii="Arial" w:hAnsi="Arial" w:cs="Arial"/>
                <w:color w:val="000000"/>
                <w:sz w:val="18"/>
                <w:szCs w:val="18"/>
              </w:rPr>
              <w:t>Dostyk</w:t>
            </w:r>
            <w:proofErr w:type="spellEnd"/>
          </w:p>
        </w:tc>
        <w:tc>
          <w:tcPr>
            <w:tcW w:w="380" w:type="pct"/>
            <w:tcBorders>
              <w:top w:val="nil"/>
              <w:left w:val="nil"/>
              <w:bottom w:val="single" w:sz="4" w:space="0" w:color="auto"/>
              <w:right w:val="single" w:sz="4" w:space="0" w:color="auto"/>
            </w:tcBorders>
            <w:vAlign w:val="bottom"/>
            <w:hideMark/>
          </w:tcPr>
          <w:p w14:paraId="3F970F27" w14:textId="77777777" w:rsidR="00B8451F" w:rsidRPr="00B8451F" w:rsidRDefault="00B8451F" w:rsidP="00156D02">
            <w:pPr>
              <w:rPr>
                <w:rFonts w:ascii="Arial" w:hAnsi="Arial" w:cs="Arial"/>
                <w:color w:val="000000"/>
                <w:sz w:val="18"/>
                <w:szCs w:val="18"/>
              </w:rPr>
            </w:pPr>
            <w:proofErr w:type="spellStart"/>
            <w:r w:rsidRPr="00B8451F">
              <w:rPr>
                <w:rFonts w:ascii="Arial" w:hAnsi="Arial" w:cs="Arial"/>
                <w:color w:val="000000"/>
                <w:sz w:val="18"/>
                <w:szCs w:val="18"/>
              </w:rPr>
              <w:t>Zhetysay</w:t>
            </w:r>
            <w:proofErr w:type="spellEnd"/>
          </w:p>
        </w:tc>
        <w:tc>
          <w:tcPr>
            <w:tcW w:w="293" w:type="pct"/>
            <w:tcBorders>
              <w:top w:val="nil"/>
              <w:left w:val="nil"/>
              <w:bottom w:val="single" w:sz="4" w:space="0" w:color="auto"/>
              <w:right w:val="single" w:sz="4" w:space="0" w:color="auto"/>
            </w:tcBorders>
            <w:noWrap/>
            <w:vAlign w:val="bottom"/>
            <w:hideMark/>
          </w:tcPr>
          <w:p w14:paraId="212D278F"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13,74</w:t>
            </w:r>
          </w:p>
        </w:tc>
        <w:tc>
          <w:tcPr>
            <w:tcW w:w="312" w:type="pct"/>
            <w:tcBorders>
              <w:top w:val="nil"/>
              <w:left w:val="nil"/>
              <w:bottom w:val="single" w:sz="4" w:space="0" w:color="auto"/>
              <w:right w:val="single" w:sz="4" w:space="0" w:color="auto"/>
            </w:tcBorders>
            <w:noWrap/>
            <w:vAlign w:val="bottom"/>
            <w:hideMark/>
          </w:tcPr>
          <w:p w14:paraId="5C534B00"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6</w:t>
            </w:r>
          </w:p>
        </w:tc>
        <w:tc>
          <w:tcPr>
            <w:tcW w:w="328" w:type="pct"/>
            <w:tcBorders>
              <w:top w:val="nil"/>
              <w:left w:val="nil"/>
              <w:bottom w:val="single" w:sz="4" w:space="0" w:color="auto"/>
              <w:right w:val="single" w:sz="4" w:space="0" w:color="auto"/>
            </w:tcBorders>
            <w:shd w:val="clear" w:color="auto" w:fill="auto"/>
            <w:noWrap/>
            <w:vAlign w:val="bottom"/>
            <w:hideMark/>
          </w:tcPr>
          <w:p w14:paraId="027125BB"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6 226</w:t>
            </w:r>
          </w:p>
        </w:tc>
        <w:tc>
          <w:tcPr>
            <w:tcW w:w="273" w:type="pct"/>
            <w:tcBorders>
              <w:top w:val="nil"/>
              <w:left w:val="nil"/>
              <w:bottom w:val="single" w:sz="4" w:space="0" w:color="auto"/>
              <w:right w:val="single" w:sz="4" w:space="0" w:color="auto"/>
            </w:tcBorders>
            <w:noWrap/>
            <w:vAlign w:val="bottom"/>
            <w:hideMark/>
          </w:tcPr>
          <w:p w14:paraId="49C12B88"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8,3</w:t>
            </w:r>
          </w:p>
        </w:tc>
        <w:tc>
          <w:tcPr>
            <w:tcW w:w="273" w:type="pct"/>
            <w:tcBorders>
              <w:top w:val="nil"/>
              <w:left w:val="nil"/>
              <w:bottom w:val="single" w:sz="4" w:space="0" w:color="auto"/>
              <w:right w:val="single" w:sz="4" w:space="0" w:color="auto"/>
            </w:tcBorders>
            <w:noWrap/>
            <w:vAlign w:val="bottom"/>
            <w:hideMark/>
          </w:tcPr>
          <w:p w14:paraId="12AFEDE2"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2,6</w:t>
            </w:r>
          </w:p>
        </w:tc>
        <w:tc>
          <w:tcPr>
            <w:tcW w:w="219" w:type="pct"/>
            <w:tcBorders>
              <w:top w:val="nil"/>
              <w:left w:val="nil"/>
              <w:bottom w:val="single" w:sz="4" w:space="0" w:color="auto"/>
              <w:right w:val="single" w:sz="4" w:space="0" w:color="auto"/>
            </w:tcBorders>
            <w:noWrap/>
            <w:vAlign w:val="bottom"/>
            <w:hideMark/>
          </w:tcPr>
          <w:p w14:paraId="0245A9AF"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1,89</w:t>
            </w:r>
          </w:p>
        </w:tc>
        <w:tc>
          <w:tcPr>
            <w:tcW w:w="438" w:type="pct"/>
            <w:tcBorders>
              <w:top w:val="nil"/>
              <w:left w:val="nil"/>
              <w:bottom w:val="single" w:sz="4" w:space="0" w:color="auto"/>
              <w:right w:val="single" w:sz="4" w:space="0" w:color="auto"/>
            </w:tcBorders>
            <w:noWrap/>
            <w:vAlign w:val="bottom"/>
            <w:hideMark/>
          </w:tcPr>
          <w:p w14:paraId="458B42FD"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40*47'04.93</w:t>
            </w:r>
          </w:p>
        </w:tc>
        <w:tc>
          <w:tcPr>
            <w:tcW w:w="568" w:type="pct"/>
            <w:tcBorders>
              <w:top w:val="nil"/>
              <w:left w:val="nil"/>
              <w:bottom w:val="single" w:sz="4" w:space="0" w:color="auto"/>
              <w:right w:val="single" w:sz="4" w:space="0" w:color="auto"/>
            </w:tcBorders>
            <w:noWrap/>
            <w:vAlign w:val="bottom"/>
            <w:hideMark/>
          </w:tcPr>
          <w:p w14:paraId="0A95C865"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68*20'00.88</w:t>
            </w:r>
          </w:p>
        </w:tc>
      </w:tr>
      <w:tr w:rsidR="00B8451F" w:rsidRPr="00B8451F" w14:paraId="2E73648C" w14:textId="77777777" w:rsidTr="00156D02">
        <w:trPr>
          <w:trHeight w:val="290"/>
        </w:trPr>
        <w:tc>
          <w:tcPr>
            <w:tcW w:w="163" w:type="pct"/>
            <w:tcBorders>
              <w:top w:val="nil"/>
              <w:left w:val="single" w:sz="4" w:space="0" w:color="auto"/>
              <w:bottom w:val="single" w:sz="4" w:space="0" w:color="auto"/>
              <w:right w:val="single" w:sz="4" w:space="0" w:color="auto"/>
            </w:tcBorders>
            <w:noWrap/>
            <w:vAlign w:val="bottom"/>
            <w:hideMark/>
          </w:tcPr>
          <w:p w14:paraId="333E7D65"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19</w:t>
            </w:r>
          </w:p>
        </w:tc>
        <w:tc>
          <w:tcPr>
            <w:tcW w:w="382" w:type="pct"/>
            <w:tcBorders>
              <w:top w:val="nil"/>
              <w:left w:val="nil"/>
              <w:bottom w:val="single" w:sz="4" w:space="0" w:color="auto"/>
              <w:right w:val="single" w:sz="4" w:space="0" w:color="auto"/>
            </w:tcBorders>
            <w:noWrap/>
            <w:vAlign w:val="bottom"/>
            <w:hideMark/>
          </w:tcPr>
          <w:p w14:paraId="7F5D6993"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Turkestan</w:t>
            </w:r>
          </w:p>
        </w:tc>
        <w:tc>
          <w:tcPr>
            <w:tcW w:w="329" w:type="pct"/>
            <w:tcBorders>
              <w:top w:val="nil"/>
              <w:left w:val="nil"/>
              <w:bottom w:val="single" w:sz="4" w:space="0" w:color="auto"/>
              <w:right w:val="single" w:sz="4" w:space="0" w:color="auto"/>
            </w:tcBorders>
            <w:noWrap/>
            <w:vAlign w:val="bottom"/>
            <w:hideMark/>
          </w:tcPr>
          <w:p w14:paraId="3DA81D18"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 xml:space="preserve"> K-27</w:t>
            </w:r>
          </w:p>
        </w:tc>
        <w:tc>
          <w:tcPr>
            <w:tcW w:w="440" w:type="pct"/>
            <w:tcBorders>
              <w:top w:val="nil"/>
              <w:left w:val="nil"/>
              <w:bottom w:val="single" w:sz="4" w:space="0" w:color="auto"/>
              <w:right w:val="single" w:sz="4" w:space="0" w:color="auto"/>
            </w:tcBorders>
            <w:noWrap/>
            <w:vAlign w:val="bottom"/>
            <w:hideMark/>
          </w:tcPr>
          <w:p w14:paraId="757102BF"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Inter-farm channel</w:t>
            </w:r>
          </w:p>
        </w:tc>
        <w:tc>
          <w:tcPr>
            <w:tcW w:w="273" w:type="pct"/>
            <w:tcBorders>
              <w:top w:val="nil"/>
              <w:left w:val="nil"/>
              <w:bottom w:val="single" w:sz="4" w:space="0" w:color="auto"/>
              <w:right w:val="single" w:sz="4" w:space="0" w:color="auto"/>
            </w:tcBorders>
            <w:noWrap/>
            <w:vAlign w:val="bottom"/>
            <w:hideMark/>
          </w:tcPr>
          <w:p w14:paraId="0B836236"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earthy</w:t>
            </w:r>
          </w:p>
        </w:tc>
        <w:tc>
          <w:tcPr>
            <w:tcW w:w="329" w:type="pct"/>
            <w:tcBorders>
              <w:top w:val="nil"/>
              <w:left w:val="nil"/>
              <w:bottom w:val="single" w:sz="4" w:space="0" w:color="auto"/>
              <w:right w:val="single" w:sz="4" w:space="0" w:color="auto"/>
            </w:tcBorders>
            <w:noWrap/>
            <w:vAlign w:val="bottom"/>
            <w:hideMark/>
          </w:tcPr>
          <w:p w14:paraId="4A5B58CE" w14:textId="77777777" w:rsidR="00B8451F" w:rsidRPr="00B8451F" w:rsidRDefault="00B8451F" w:rsidP="00156D02">
            <w:pPr>
              <w:rPr>
                <w:rFonts w:ascii="Arial" w:hAnsi="Arial" w:cs="Arial"/>
                <w:color w:val="000000"/>
                <w:sz w:val="18"/>
                <w:szCs w:val="18"/>
              </w:rPr>
            </w:pPr>
            <w:proofErr w:type="spellStart"/>
            <w:r w:rsidRPr="00B8451F">
              <w:rPr>
                <w:rFonts w:ascii="Arial" w:hAnsi="Arial" w:cs="Arial"/>
                <w:color w:val="000000"/>
                <w:sz w:val="18"/>
                <w:szCs w:val="18"/>
              </w:rPr>
              <w:t>Dostyk</w:t>
            </w:r>
            <w:proofErr w:type="spellEnd"/>
          </w:p>
        </w:tc>
        <w:tc>
          <w:tcPr>
            <w:tcW w:w="380" w:type="pct"/>
            <w:tcBorders>
              <w:top w:val="nil"/>
              <w:left w:val="nil"/>
              <w:bottom w:val="single" w:sz="4" w:space="0" w:color="auto"/>
              <w:right w:val="single" w:sz="4" w:space="0" w:color="auto"/>
            </w:tcBorders>
            <w:vAlign w:val="bottom"/>
            <w:hideMark/>
          </w:tcPr>
          <w:p w14:paraId="2D6AB09A" w14:textId="77777777" w:rsidR="00B8451F" w:rsidRPr="00B8451F" w:rsidRDefault="00B8451F" w:rsidP="00156D02">
            <w:pPr>
              <w:rPr>
                <w:rFonts w:ascii="Arial" w:hAnsi="Arial" w:cs="Arial"/>
                <w:color w:val="000000"/>
                <w:sz w:val="18"/>
                <w:szCs w:val="18"/>
              </w:rPr>
            </w:pPr>
            <w:proofErr w:type="spellStart"/>
            <w:r w:rsidRPr="00B8451F">
              <w:rPr>
                <w:rFonts w:ascii="Arial" w:hAnsi="Arial" w:cs="Arial"/>
                <w:color w:val="000000"/>
                <w:sz w:val="18"/>
                <w:szCs w:val="18"/>
              </w:rPr>
              <w:t>Zhetysay</w:t>
            </w:r>
            <w:proofErr w:type="spellEnd"/>
          </w:p>
        </w:tc>
        <w:tc>
          <w:tcPr>
            <w:tcW w:w="293" w:type="pct"/>
            <w:tcBorders>
              <w:top w:val="nil"/>
              <w:left w:val="nil"/>
              <w:bottom w:val="single" w:sz="4" w:space="0" w:color="auto"/>
              <w:right w:val="single" w:sz="4" w:space="0" w:color="auto"/>
            </w:tcBorders>
            <w:noWrap/>
            <w:vAlign w:val="bottom"/>
            <w:hideMark/>
          </w:tcPr>
          <w:p w14:paraId="7105CEA5"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5,293</w:t>
            </w:r>
          </w:p>
        </w:tc>
        <w:tc>
          <w:tcPr>
            <w:tcW w:w="312" w:type="pct"/>
            <w:tcBorders>
              <w:top w:val="nil"/>
              <w:left w:val="nil"/>
              <w:bottom w:val="single" w:sz="4" w:space="0" w:color="auto"/>
              <w:right w:val="single" w:sz="4" w:space="0" w:color="auto"/>
            </w:tcBorders>
            <w:noWrap/>
            <w:vAlign w:val="bottom"/>
            <w:hideMark/>
          </w:tcPr>
          <w:p w14:paraId="06D593D2"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1,2</w:t>
            </w:r>
          </w:p>
        </w:tc>
        <w:tc>
          <w:tcPr>
            <w:tcW w:w="328" w:type="pct"/>
            <w:tcBorders>
              <w:top w:val="nil"/>
              <w:left w:val="nil"/>
              <w:bottom w:val="single" w:sz="4" w:space="0" w:color="auto"/>
              <w:right w:val="single" w:sz="4" w:space="0" w:color="auto"/>
            </w:tcBorders>
            <w:shd w:val="clear" w:color="auto" w:fill="auto"/>
            <w:noWrap/>
            <w:vAlign w:val="bottom"/>
            <w:hideMark/>
          </w:tcPr>
          <w:p w14:paraId="4A9486C7"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705</w:t>
            </w:r>
          </w:p>
        </w:tc>
        <w:tc>
          <w:tcPr>
            <w:tcW w:w="273" w:type="pct"/>
            <w:tcBorders>
              <w:top w:val="nil"/>
              <w:left w:val="nil"/>
              <w:bottom w:val="single" w:sz="4" w:space="0" w:color="auto"/>
              <w:right w:val="single" w:sz="4" w:space="0" w:color="auto"/>
            </w:tcBorders>
            <w:noWrap/>
            <w:vAlign w:val="bottom"/>
            <w:hideMark/>
          </w:tcPr>
          <w:p w14:paraId="3F034F91"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10,5</w:t>
            </w:r>
          </w:p>
        </w:tc>
        <w:tc>
          <w:tcPr>
            <w:tcW w:w="273" w:type="pct"/>
            <w:tcBorders>
              <w:top w:val="nil"/>
              <w:left w:val="nil"/>
              <w:bottom w:val="single" w:sz="4" w:space="0" w:color="auto"/>
              <w:right w:val="single" w:sz="4" w:space="0" w:color="auto"/>
            </w:tcBorders>
            <w:noWrap/>
            <w:vAlign w:val="bottom"/>
            <w:hideMark/>
          </w:tcPr>
          <w:p w14:paraId="7D104E41"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3,5</w:t>
            </w:r>
          </w:p>
        </w:tc>
        <w:tc>
          <w:tcPr>
            <w:tcW w:w="219" w:type="pct"/>
            <w:tcBorders>
              <w:top w:val="nil"/>
              <w:left w:val="nil"/>
              <w:bottom w:val="single" w:sz="4" w:space="0" w:color="auto"/>
              <w:right w:val="single" w:sz="4" w:space="0" w:color="auto"/>
            </w:tcBorders>
            <w:noWrap/>
            <w:vAlign w:val="bottom"/>
            <w:hideMark/>
          </w:tcPr>
          <w:p w14:paraId="759718FC"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2</w:t>
            </w:r>
          </w:p>
        </w:tc>
        <w:tc>
          <w:tcPr>
            <w:tcW w:w="438" w:type="pct"/>
            <w:tcBorders>
              <w:top w:val="nil"/>
              <w:left w:val="nil"/>
              <w:bottom w:val="single" w:sz="4" w:space="0" w:color="auto"/>
              <w:right w:val="single" w:sz="4" w:space="0" w:color="auto"/>
            </w:tcBorders>
            <w:noWrap/>
            <w:vAlign w:val="bottom"/>
            <w:hideMark/>
          </w:tcPr>
          <w:p w14:paraId="40A661AD"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40*52'42.51</w:t>
            </w:r>
          </w:p>
        </w:tc>
        <w:tc>
          <w:tcPr>
            <w:tcW w:w="568" w:type="pct"/>
            <w:tcBorders>
              <w:top w:val="nil"/>
              <w:left w:val="nil"/>
              <w:bottom w:val="single" w:sz="4" w:space="0" w:color="auto"/>
              <w:right w:val="single" w:sz="4" w:space="0" w:color="auto"/>
            </w:tcBorders>
            <w:noWrap/>
            <w:vAlign w:val="bottom"/>
            <w:hideMark/>
          </w:tcPr>
          <w:p w14:paraId="49FDF380"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68*14'49.01</w:t>
            </w:r>
          </w:p>
        </w:tc>
      </w:tr>
      <w:tr w:rsidR="00B8451F" w:rsidRPr="00B8451F" w14:paraId="1291B7EF" w14:textId="77777777" w:rsidTr="00156D02">
        <w:trPr>
          <w:trHeight w:val="290"/>
        </w:trPr>
        <w:tc>
          <w:tcPr>
            <w:tcW w:w="163" w:type="pct"/>
            <w:tcBorders>
              <w:top w:val="nil"/>
              <w:left w:val="single" w:sz="4" w:space="0" w:color="auto"/>
              <w:bottom w:val="single" w:sz="4" w:space="0" w:color="auto"/>
              <w:right w:val="single" w:sz="4" w:space="0" w:color="auto"/>
            </w:tcBorders>
            <w:noWrap/>
            <w:vAlign w:val="bottom"/>
            <w:hideMark/>
          </w:tcPr>
          <w:p w14:paraId="1BE509AE"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20</w:t>
            </w:r>
          </w:p>
        </w:tc>
        <w:tc>
          <w:tcPr>
            <w:tcW w:w="382" w:type="pct"/>
            <w:tcBorders>
              <w:top w:val="nil"/>
              <w:left w:val="nil"/>
              <w:bottom w:val="single" w:sz="4" w:space="0" w:color="auto"/>
              <w:right w:val="single" w:sz="4" w:space="0" w:color="auto"/>
            </w:tcBorders>
            <w:noWrap/>
            <w:vAlign w:val="bottom"/>
            <w:hideMark/>
          </w:tcPr>
          <w:p w14:paraId="3CB1223E"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Turkestan</w:t>
            </w:r>
          </w:p>
        </w:tc>
        <w:tc>
          <w:tcPr>
            <w:tcW w:w="329" w:type="pct"/>
            <w:tcBorders>
              <w:top w:val="nil"/>
              <w:left w:val="nil"/>
              <w:bottom w:val="single" w:sz="4" w:space="0" w:color="auto"/>
              <w:right w:val="single" w:sz="4" w:space="0" w:color="auto"/>
            </w:tcBorders>
            <w:noWrap/>
            <w:vAlign w:val="bottom"/>
            <w:hideMark/>
          </w:tcPr>
          <w:p w14:paraId="727B69AE"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 xml:space="preserve"> K-28</w:t>
            </w:r>
          </w:p>
        </w:tc>
        <w:tc>
          <w:tcPr>
            <w:tcW w:w="440" w:type="pct"/>
            <w:tcBorders>
              <w:top w:val="nil"/>
              <w:left w:val="nil"/>
              <w:bottom w:val="single" w:sz="4" w:space="0" w:color="auto"/>
              <w:right w:val="single" w:sz="4" w:space="0" w:color="auto"/>
            </w:tcBorders>
            <w:noWrap/>
            <w:vAlign w:val="bottom"/>
            <w:hideMark/>
          </w:tcPr>
          <w:p w14:paraId="03922B28"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Inter-farm channel</w:t>
            </w:r>
          </w:p>
        </w:tc>
        <w:tc>
          <w:tcPr>
            <w:tcW w:w="273" w:type="pct"/>
            <w:tcBorders>
              <w:top w:val="nil"/>
              <w:left w:val="nil"/>
              <w:bottom w:val="single" w:sz="4" w:space="0" w:color="auto"/>
              <w:right w:val="single" w:sz="4" w:space="0" w:color="auto"/>
            </w:tcBorders>
            <w:noWrap/>
            <w:vAlign w:val="bottom"/>
            <w:hideMark/>
          </w:tcPr>
          <w:p w14:paraId="198E4339"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lined</w:t>
            </w:r>
          </w:p>
        </w:tc>
        <w:tc>
          <w:tcPr>
            <w:tcW w:w="329" w:type="pct"/>
            <w:tcBorders>
              <w:top w:val="nil"/>
              <w:left w:val="nil"/>
              <w:bottom w:val="single" w:sz="4" w:space="0" w:color="auto"/>
              <w:right w:val="single" w:sz="4" w:space="0" w:color="auto"/>
            </w:tcBorders>
            <w:noWrap/>
            <w:vAlign w:val="bottom"/>
            <w:hideMark/>
          </w:tcPr>
          <w:p w14:paraId="01B5A333" w14:textId="77777777" w:rsidR="00B8451F" w:rsidRPr="00B8451F" w:rsidRDefault="00B8451F" w:rsidP="00156D02">
            <w:pPr>
              <w:rPr>
                <w:rFonts w:ascii="Arial" w:hAnsi="Arial" w:cs="Arial"/>
                <w:color w:val="000000"/>
                <w:sz w:val="18"/>
                <w:szCs w:val="18"/>
              </w:rPr>
            </w:pPr>
            <w:proofErr w:type="spellStart"/>
            <w:r w:rsidRPr="00B8451F">
              <w:rPr>
                <w:rFonts w:ascii="Arial" w:hAnsi="Arial" w:cs="Arial"/>
                <w:color w:val="000000"/>
                <w:sz w:val="18"/>
                <w:szCs w:val="18"/>
              </w:rPr>
              <w:t>Dostyk</w:t>
            </w:r>
            <w:proofErr w:type="spellEnd"/>
          </w:p>
        </w:tc>
        <w:tc>
          <w:tcPr>
            <w:tcW w:w="380" w:type="pct"/>
            <w:tcBorders>
              <w:top w:val="nil"/>
              <w:left w:val="nil"/>
              <w:bottom w:val="single" w:sz="4" w:space="0" w:color="auto"/>
              <w:right w:val="single" w:sz="4" w:space="0" w:color="auto"/>
            </w:tcBorders>
            <w:vAlign w:val="bottom"/>
            <w:hideMark/>
          </w:tcPr>
          <w:p w14:paraId="30428590" w14:textId="77777777" w:rsidR="00B8451F" w:rsidRPr="00B8451F" w:rsidRDefault="00B8451F" w:rsidP="00156D02">
            <w:pPr>
              <w:rPr>
                <w:rFonts w:ascii="Arial" w:hAnsi="Arial" w:cs="Arial"/>
                <w:color w:val="000000"/>
                <w:sz w:val="18"/>
                <w:szCs w:val="18"/>
              </w:rPr>
            </w:pPr>
            <w:proofErr w:type="spellStart"/>
            <w:r w:rsidRPr="00B8451F">
              <w:rPr>
                <w:rFonts w:ascii="Arial" w:hAnsi="Arial" w:cs="Arial"/>
                <w:color w:val="000000"/>
                <w:sz w:val="18"/>
                <w:szCs w:val="18"/>
              </w:rPr>
              <w:t>Zhetysay</w:t>
            </w:r>
            <w:proofErr w:type="spellEnd"/>
          </w:p>
        </w:tc>
        <w:tc>
          <w:tcPr>
            <w:tcW w:w="293" w:type="pct"/>
            <w:tcBorders>
              <w:top w:val="nil"/>
              <w:left w:val="nil"/>
              <w:bottom w:val="single" w:sz="4" w:space="0" w:color="auto"/>
              <w:right w:val="single" w:sz="4" w:space="0" w:color="auto"/>
            </w:tcBorders>
            <w:noWrap/>
            <w:vAlign w:val="bottom"/>
            <w:hideMark/>
          </w:tcPr>
          <w:p w14:paraId="030ABB56"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18,1</w:t>
            </w:r>
          </w:p>
        </w:tc>
        <w:tc>
          <w:tcPr>
            <w:tcW w:w="312" w:type="pct"/>
            <w:tcBorders>
              <w:top w:val="nil"/>
              <w:left w:val="nil"/>
              <w:bottom w:val="single" w:sz="4" w:space="0" w:color="auto"/>
              <w:right w:val="single" w:sz="4" w:space="0" w:color="auto"/>
            </w:tcBorders>
            <w:noWrap/>
            <w:vAlign w:val="bottom"/>
            <w:hideMark/>
          </w:tcPr>
          <w:p w14:paraId="4DC18A70"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11,95</w:t>
            </w:r>
          </w:p>
        </w:tc>
        <w:tc>
          <w:tcPr>
            <w:tcW w:w="328" w:type="pct"/>
            <w:tcBorders>
              <w:top w:val="nil"/>
              <w:left w:val="nil"/>
              <w:bottom w:val="single" w:sz="4" w:space="0" w:color="auto"/>
              <w:right w:val="single" w:sz="4" w:space="0" w:color="auto"/>
            </w:tcBorders>
            <w:shd w:val="clear" w:color="auto" w:fill="auto"/>
            <w:noWrap/>
            <w:vAlign w:val="bottom"/>
            <w:hideMark/>
          </w:tcPr>
          <w:p w14:paraId="14E8CD60"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10 800</w:t>
            </w:r>
          </w:p>
        </w:tc>
        <w:tc>
          <w:tcPr>
            <w:tcW w:w="273" w:type="pct"/>
            <w:tcBorders>
              <w:top w:val="nil"/>
              <w:left w:val="nil"/>
              <w:bottom w:val="single" w:sz="4" w:space="0" w:color="auto"/>
              <w:right w:val="single" w:sz="4" w:space="0" w:color="auto"/>
            </w:tcBorders>
            <w:noWrap/>
            <w:vAlign w:val="bottom"/>
            <w:hideMark/>
          </w:tcPr>
          <w:p w14:paraId="421B8875"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12,8</w:t>
            </w:r>
          </w:p>
        </w:tc>
        <w:tc>
          <w:tcPr>
            <w:tcW w:w="273" w:type="pct"/>
            <w:tcBorders>
              <w:top w:val="nil"/>
              <w:left w:val="nil"/>
              <w:bottom w:val="single" w:sz="4" w:space="0" w:color="auto"/>
              <w:right w:val="single" w:sz="4" w:space="0" w:color="auto"/>
            </w:tcBorders>
            <w:noWrap/>
            <w:vAlign w:val="bottom"/>
            <w:hideMark/>
          </w:tcPr>
          <w:p w14:paraId="354ECD44"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5</w:t>
            </w:r>
          </w:p>
        </w:tc>
        <w:tc>
          <w:tcPr>
            <w:tcW w:w="219" w:type="pct"/>
            <w:tcBorders>
              <w:top w:val="nil"/>
              <w:left w:val="nil"/>
              <w:bottom w:val="single" w:sz="4" w:space="0" w:color="auto"/>
              <w:right w:val="single" w:sz="4" w:space="0" w:color="auto"/>
            </w:tcBorders>
            <w:noWrap/>
            <w:vAlign w:val="bottom"/>
            <w:hideMark/>
          </w:tcPr>
          <w:p w14:paraId="2B257E99"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2</w:t>
            </w:r>
          </w:p>
        </w:tc>
        <w:tc>
          <w:tcPr>
            <w:tcW w:w="438" w:type="pct"/>
            <w:tcBorders>
              <w:top w:val="nil"/>
              <w:left w:val="nil"/>
              <w:bottom w:val="single" w:sz="4" w:space="0" w:color="auto"/>
              <w:right w:val="single" w:sz="4" w:space="0" w:color="auto"/>
            </w:tcBorders>
            <w:noWrap/>
            <w:vAlign w:val="bottom"/>
            <w:hideMark/>
          </w:tcPr>
          <w:p w14:paraId="587685B4"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40*50'27.63</w:t>
            </w:r>
          </w:p>
        </w:tc>
        <w:tc>
          <w:tcPr>
            <w:tcW w:w="568" w:type="pct"/>
            <w:tcBorders>
              <w:top w:val="nil"/>
              <w:left w:val="nil"/>
              <w:bottom w:val="single" w:sz="4" w:space="0" w:color="auto"/>
              <w:right w:val="single" w:sz="4" w:space="0" w:color="auto"/>
            </w:tcBorders>
            <w:noWrap/>
            <w:vAlign w:val="bottom"/>
            <w:hideMark/>
          </w:tcPr>
          <w:p w14:paraId="55F4273A"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68*16'47.15</w:t>
            </w:r>
          </w:p>
        </w:tc>
      </w:tr>
      <w:tr w:rsidR="00B8451F" w:rsidRPr="00B8451F" w14:paraId="62CF7008" w14:textId="77777777" w:rsidTr="00156D02">
        <w:trPr>
          <w:trHeight w:val="290"/>
        </w:trPr>
        <w:tc>
          <w:tcPr>
            <w:tcW w:w="163" w:type="pct"/>
            <w:tcBorders>
              <w:top w:val="nil"/>
              <w:left w:val="single" w:sz="4" w:space="0" w:color="auto"/>
              <w:bottom w:val="single" w:sz="4" w:space="0" w:color="auto"/>
              <w:right w:val="single" w:sz="4" w:space="0" w:color="auto"/>
            </w:tcBorders>
            <w:noWrap/>
            <w:vAlign w:val="bottom"/>
            <w:hideMark/>
          </w:tcPr>
          <w:p w14:paraId="7B4A19D2"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21</w:t>
            </w:r>
          </w:p>
        </w:tc>
        <w:tc>
          <w:tcPr>
            <w:tcW w:w="382" w:type="pct"/>
            <w:tcBorders>
              <w:top w:val="nil"/>
              <w:left w:val="nil"/>
              <w:bottom w:val="single" w:sz="4" w:space="0" w:color="auto"/>
              <w:right w:val="single" w:sz="4" w:space="0" w:color="auto"/>
            </w:tcBorders>
            <w:noWrap/>
            <w:vAlign w:val="bottom"/>
            <w:hideMark/>
          </w:tcPr>
          <w:p w14:paraId="64CD90DC"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Turkestan</w:t>
            </w:r>
          </w:p>
        </w:tc>
        <w:tc>
          <w:tcPr>
            <w:tcW w:w="329" w:type="pct"/>
            <w:tcBorders>
              <w:top w:val="nil"/>
              <w:left w:val="nil"/>
              <w:bottom w:val="single" w:sz="4" w:space="0" w:color="auto"/>
              <w:right w:val="single" w:sz="4" w:space="0" w:color="auto"/>
            </w:tcBorders>
            <w:noWrap/>
            <w:vAlign w:val="bottom"/>
            <w:hideMark/>
          </w:tcPr>
          <w:p w14:paraId="3D3B46A0"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 xml:space="preserve"> K-30</w:t>
            </w:r>
          </w:p>
        </w:tc>
        <w:tc>
          <w:tcPr>
            <w:tcW w:w="440" w:type="pct"/>
            <w:tcBorders>
              <w:top w:val="nil"/>
              <w:left w:val="nil"/>
              <w:bottom w:val="single" w:sz="4" w:space="0" w:color="auto"/>
              <w:right w:val="single" w:sz="4" w:space="0" w:color="auto"/>
            </w:tcBorders>
            <w:noWrap/>
            <w:vAlign w:val="bottom"/>
            <w:hideMark/>
          </w:tcPr>
          <w:p w14:paraId="261147E3"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Inter-farm channel</w:t>
            </w:r>
          </w:p>
        </w:tc>
        <w:tc>
          <w:tcPr>
            <w:tcW w:w="273" w:type="pct"/>
            <w:tcBorders>
              <w:top w:val="nil"/>
              <w:left w:val="nil"/>
              <w:bottom w:val="single" w:sz="4" w:space="0" w:color="auto"/>
              <w:right w:val="single" w:sz="4" w:space="0" w:color="auto"/>
            </w:tcBorders>
            <w:noWrap/>
            <w:vAlign w:val="bottom"/>
            <w:hideMark/>
          </w:tcPr>
          <w:p w14:paraId="7FFF882F"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lined</w:t>
            </w:r>
          </w:p>
        </w:tc>
        <w:tc>
          <w:tcPr>
            <w:tcW w:w="329" w:type="pct"/>
            <w:tcBorders>
              <w:top w:val="nil"/>
              <w:left w:val="nil"/>
              <w:bottom w:val="single" w:sz="4" w:space="0" w:color="auto"/>
              <w:right w:val="single" w:sz="4" w:space="0" w:color="auto"/>
            </w:tcBorders>
            <w:noWrap/>
            <w:vAlign w:val="bottom"/>
            <w:hideMark/>
          </w:tcPr>
          <w:p w14:paraId="0918602C" w14:textId="77777777" w:rsidR="00B8451F" w:rsidRPr="00B8451F" w:rsidRDefault="00B8451F" w:rsidP="00156D02">
            <w:pPr>
              <w:rPr>
                <w:rFonts w:ascii="Arial" w:hAnsi="Arial" w:cs="Arial"/>
                <w:color w:val="000000"/>
                <w:sz w:val="18"/>
                <w:szCs w:val="18"/>
              </w:rPr>
            </w:pPr>
            <w:proofErr w:type="spellStart"/>
            <w:r w:rsidRPr="00B8451F">
              <w:rPr>
                <w:rFonts w:ascii="Arial" w:hAnsi="Arial" w:cs="Arial"/>
                <w:color w:val="000000"/>
                <w:sz w:val="18"/>
                <w:szCs w:val="18"/>
              </w:rPr>
              <w:t>Dostyk</w:t>
            </w:r>
            <w:proofErr w:type="spellEnd"/>
          </w:p>
        </w:tc>
        <w:tc>
          <w:tcPr>
            <w:tcW w:w="380" w:type="pct"/>
            <w:tcBorders>
              <w:top w:val="nil"/>
              <w:left w:val="nil"/>
              <w:bottom w:val="single" w:sz="4" w:space="0" w:color="auto"/>
              <w:right w:val="single" w:sz="4" w:space="0" w:color="auto"/>
            </w:tcBorders>
            <w:vAlign w:val="bottom"/>
            <w:hideMark/>
          </w:tcPr>
          <w:p w14:paraId="072E3D72" w14:textId="77777777" w:rsidR="00B8451F" w:rsidRPr="00B8451F" w:rsidRDefault="00B8451F" w:rsidP="00156D02">
            <w:pPr>
              <w:rPr>
                <w:rFonts w:ascii="Arial" w:hAnsi="Arial" w:cs="Arial"/>
                <w:color w:val="000000"/>
                <w:sz w:val="18"/>
                <w:szCs w:val="18"/>
              </w:rPr>
            </w:pPr>
            <w:proofErr w:type="spellStart"/>
            <w:r w:rsidRPr="00B8451F">
              <w:rPr>
                <w:rFonts w:ascii="Arial" w:hAnsi="Arial" w:cs="Arial"/>
                <w:color w:val="000000"/>
                <w:sz w:val="18"/>
                <w:szCs w:val="18"/>
              </w:rPr>
              <w:t>Zhetysay</w:t>
            </w:r>
            <w:proofErr w:type="spellEnd"/>
          </w:p>
        </w:tc>
        <w:tc>
          <w:tcPr>
            <w:tcW w:w="293" w:type="pct"/>
            <w:tcBorders>
              <w:top w:val="nil"/>
              <w:left w:val="nil"/>
              <w:bottom w:val="single" w:sz="4" w:space="0" w:color="auto"/>
              <w:right w:val="single" w:sz="4" w:space="0" w:color="auto"/>
            </w:tcBorders>
            <w:noWrap/>
            <w:vAlign w:val="bottom"/>
            <w:hideMark/>
          </w:tcPr>
          <w:p w14:paraId="13F80081"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42,8</w:t>
            </w:r>
          </w:p>
        </w:tc>
        <w:tc>
          <w:tcPr>
            <w:tcW w:w="312" w:type="pct"/>
            <w:tcBorders>
              <w:top w:val="nil"/>
              <w:left w:val="nil"/>
              <w:bottom w:val="single" w:sz="4" w:space="0" w:color="auto"/>
              <w:right w:val="single" w:sz="4" w:space="0" w:color="auto"/>
            </w:tcBorders>
            <w:noWrap/>
            <w:vAlign w:val="bottom"/>
            <w:hideMark/>
          </w:tcPr>
          <w:p w14:paraId="2C381048"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20</w:t>
            </w:r>
          </w:p>
        </w:tc>
        <w:tc>
          <w:tcPr>
            <w:tcW w:w="328" w:type="pct"/>
            <w:tcBorders>
              <w:top w:val="nil"/>
              <w:left w:val="nil"/>
              <w:bottom w:val="single" w:sz="4" w:space="0" w:color="auto"/>
              <w:right w:val="single" w:sz="4" w:space="0" w:color="auto"/>
            </w:tcBorders>
            <w:shd w:val="clear" w:color="auto" w:fill="auto"/>
            <w:noWrap/>
            <w:vAlign w:val="bottom"/>
            <w:hideMark/>
          </w:tcPr>
          <w:p w14:paraId="7DD57591"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12 800</w:t>
            </w:r>
          </w:p>
        </w:tc>
        <w:tc>
          <w:tcPr>
            <w:tcW w:w="273" w:type="pct"/>
            <w:tcBorders>
              <w:top w:val="nil"/>
              <w:left w:val="nil"/>
              <w:bottom w:val="single" w:sz="4" w:space="0" w:color="auto"/>
              <w:right w:val="single" w:sz="4" w:space="0" w:color="auto"/>
            </w:tcBorders>
            <w:noWrap/>
            <w:vAlign w:val="bottom"/>
            <w:hideMark/>
          </w:tcPr>
          <w:p w14:paraId="010C2C99"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11,8</w:t>
            </w:r>
          </w:p>
        </w:tc>
        <w:tc>
          <w:tcPr>
            <w:tcW w:w="273" w:type="pct"/>
            <w:tcBorders>
              <w:top w:val="nil"/>
              <w:left w:val="nil"/>
              <w:bottom w:val="single" w:sz="4" w:space="0" w:color="auto"/>
              <w:right w:val="single" w:sz="4" w:space="0" w:color="auto"/>
            </w:tcBorders>
            <w:noWrap/>
            <w:vAlign w:val="bottom"/>
            <w:hideMark/>
          </w:tcPr>
          <w:p w14:paraId="4B1792DE"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5</w:t>
            </w:r>
          </w:p>
        </w:tc>
        <w:tc>
          <w:tcPr>
            <w:tcW w:w="219" w:type="pct"/>
            <w:tcBorders>
              <w:top w:val="nil"/>
              <w:left w:val="nil"/>
              <w:bottom w:val="single" w:sz="4" w:space="0" w:color="auto"/>
              <w:right w:val="single" w:sz="4" w:space="0" w:color="auto"/>
            </w:tcBorders>
            <w:noWrap/>
            <w:vAlign w:val="bottom"/>
            <w:hideMark/>
          </w:tcPr>
          <w:p w14:paraId="626A2BB5"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2,27</w:t>
            </w:r>
          </w:p>
        </w:tc>
        <w:tc>
          <w:tcPr>
            <w:tcW w:w="438" w:type="pct"/>
            <w:tcBorders>
              <w:top w:val="nil"/>
              <w:left w:val="nil"/>
              <w:bottom w:val="single" w:sz="4" w:space="0" w:color="auto"/>
              <w:right w:val="single" w:sz="4" w:space="0" w:color="auto"/>
            </w:tcBorders>
            <w:noWrap/>
            <w:vAlign w:val="bottom"/>
            <w:hideMark/>
          </w:tcPr>
          <w:p w14:paraId="1E1BBAFD" w14:textId="28BF3899"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40*52'13.15</w:t>
            </w:r>
          </w:p>
        </w:tc>
        <w:tc>
          <w:tcPr>
            <w:tcW w:w="568" w:type="pct"/>
            <w:tcBorders>
              <w:top w:val="nil"/>
              <w:left w:val="nil"/>
              <w:bottom w:val="single" w:sz="4" w:space="0" w:color="auto"/>
              <w:right w:val="single" w:sz="4" w:space="0" w:color="auto"/>
            </w:tcBorders>
            <w:noWrap/>
            <w:vAlign w:val="bottom"/>
            <w:hideMark/>
          </w:tcPr>
          <w:p w14:paraId="28E13588"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68*15'15.54</w:t>
            </w:r>
          </w:p>
        </w:tc>
      </w:tr>
      <w:tr w:rsidR="00B8451F" w:rsidRPr="00B8451F" w14:paraId="4B071F45" w14:textId="77777777" w:rsidTr="00156D02">
        <w:trPr>
          <w:trHeight w:val="290"/>
        </w:trPr>
        <w:tc>
          <w:tcPr>
            <w:tcW w:w="163" w:type="pct"/>
            <w:tcBorders>
              <w:top w:val="nil"/>
              <w:left w:val="single" w:sz="4" w:space="0" w:color="auto"/>
              <w:bottom w:val="single" w:sz="4" w:space="0" w:color="auto"/>
              <w:right w:val="single" w:sz="4" w:space="0" w:color="auto"/>
            </w:tcBorders>
            <w:noWrap/>
            <w:vAlign w:val="bottom"/>
            <w:hideMark/>
          </w:tcPr>
          <w:p w14:paraId="4B09C3A3"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22</w:t>
            </w:r>
          </w:p>
        </w:tc>
        <w:tc>
          <w:tcPr>
            <w:tcW w:w="382" w:type="pct"/>
            <w:tcBorders>
              <w:top w:val="nil"/>
              <w:left w:val="nil"/>
              <w:bottom w:val="single" w:sz="4" w:space="0" w:color="auto"/>
              <w:right w:val="single" w:sz="4" w:space="0" w:color="auto"/>
            </w:tcBorders>
            <w:noWrap/>
            <w:vAlign w:val="bottom"/>
            <w:hideMark/>
          </w:tcPr>
          <w:p w14:paraId="50A33129"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Turkestan</w:t>
            </w:r>
          </w:p>
        </w:tc>
        <w:tc>
          <w:tcPr>
            <w:tcW w:w="329" w:type="pct"/>
            <w:tcBorders>
              <w:top w:val="nil"/>
              <w:left w:val="nil"/>
              <w:bottom w:val="single" w:sz="4" w:space="0" w:color="auto"/>
              <w:right w:val="single" w:sz="4" w:space="0" w:color="auto"/>
            </w:tcBorders>
            <w:noWrap/>
            <w:vAlign w:val="bottom"/>
            <w:hideMark/>
          </w:tcPr>
          <w:p w14:paraId="1FA1CFC8"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K-30-II</w:t>
            </w:r>
          </w:p>
        </w:tc>
        <w:tc>
          <w:tcPr>
            <w:tcW w:w="440" w:type="pct"/>
            <w:tcBorders>
              <w:top w:val="nil"/>
              <w:left w:val="nil"/>
              <w:bottom w:val="single" w:sz="4" w:space="0" w:color="auto"/>
              <w:right w:val="single" w:sz="4" w:space="0" w:color="auto"/>
            </w:tcBorders>
            <w:noWrap/>
            <w:vAlign w:val="bottom"/>
            <w:hideMark/>
          </w:tcPr>
          <w:p w14:paraId="1DACF5FD"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Inter-farm channel</w:t>
            </w:r>
          </w:p>
        </w:tc>
        <w:tc>
          <w:tcPr>
            <w:tcW w:w="273" w:type="pct"/>
            <w:tcBorders>
              <w:top w:val="nil"/>
              <w:left w:val="nil"/>
              <w:bottom w:val="single" w:sz="4" w:space="0" w:color="auto"/>
              <w:right w:val="single" w:sz="4" w:space="0" w:color="auto"/>
            </w:tcBorders>
            <w:noWrap/>
            <w:vAlign w:val="bottom"/>
            <w:hideMark/>
          </w:tcPr>
          <w:p w14:paraId="0F65A595"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lined</w:t>
            </w:r>
          </w:p>
        </w:tc>
        <w:tc>
          <w:tcPr>
            <w:tcW w:w="329" w:type="pct"/>
            <w:tcBorders>
              <w:top w:val="nil"/>
              <w:left w:val="nil"/>
              <w:bottom w:val="single" w:sz="4" w:space="0" w:color="auto"/>
              <w:right w:val="single" w:sz="4" w:space="0" w:color="auto"/>
            </w:tcBorders>
            <w:noWrap/>
            <w:vAlign w:val="bottom"/>
            <w:hideMark/>
          </w:tcPr>
          <w:p w14:paraId="498E0139"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 xml:space="preserve">Mash </w:t>
            </w:r>
            <w:proofErr w:type="spellStart"/>
            <w:r w:rsidRPr="00B8451F">
              <w:rPr>
                <w:rFonts w:ascii="Arial" w:hAnsi="Arial" w:cs="Arial"/>
                <w:color w:val="000000"/>
                <w:sz w:val="18"/>
                <w:szCs w:val="18"/>
              </w:rPr>
              <w:t>kanal</w:t>
            </w:r>
            <w:proofErr w:type="spellEnd"/>
          </w:p>
        </w:tc>
        <w:tc>
          <w:tcPr>
            <w:tcW w:w="380" w:type="pct"/>
            <w:tcBorders>
              <w:top w:val="nil"/>
              <w:left w:val="nil"/>
              <w:bottom w:val="single" w:sz="4" w:space="0" w:color="auto"/>
              <w:right w:val="single" w:sz="4" w:space="0" w:color="auto"/>
            </w:tcBorders>
            <w:vAlign w:val="bottom"/>
            <w:hideMark/>
          </w:tcPr>
          <w:p w14:paraId="67D1B51B" w14:textId="77777777" w:rsidR="00B8451F" w:rsidRPr="00B8451F" w:rsidRDefault="00B8451F" w:rsidP="00156D02">
            <w:pPr>
              <w:rPr>
                <w:rFonts w:ascii="Arial" w:hAnsi="Arial" w:cs="Arial"/>
                <w:color w:val="000000"/>
                <w:sz w:val="18"/>
                <w:szCs w:val="18"/>
              </w:rPr>
            </w:pPr>
            <w:proofErr w:type="spellStart"/>
            <w:r w:rsidRPr="00B8451F">
              <w:rPr>
                <w:rFonts w:ascii="Arial" w:hAnsi="Arial" w:cs="Arial"/>
                <w:color w:val="000000"/>
                <w:sz w:val="18"/>
                <w:szCs w:val="18"/>
              </w:rPr>
              <w:t>Zhetysay</w:t>
            </w:r>
            <w:proofErr w:type="spellEnd"/>
          </w:p>
        </w:tc>
        <w:tc>
          <w:tcPr>
            <w:tcW w:w="293" w:type="pct"/>
            <w:tcBorders>
              <w:top w:val="nil"/>
              <w:left w:val="nil"/>
              <w:bottom w:val="single" w:sz="4" w:space="0" w:color="auto"/>
              <w:right w:val="single" w:sz="4" w:space="0" w:color="auto"/>
            </w:tcBorders>
            <w:noWrap/>
            <w:vAlign w:val="bottom"/>
            <w:hideMark/>
          </w:tcPr>
          <w:p w14:paraId="731DBEFF"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8,1</w:t>
            </w:r>
          </w:p>
        </w:tc>
        <w:tc>
          <w:tcPr>
            <w:tcW w:w="312" w:type="pct"/>
            <w:tcBorders>
              <w:top w:val="nil"/>
              <w:left w:val="nil"/>
              <w:bottom w:val="single" w:sz="4" w:space="0" w:color="auto"/>
              <w:right w:val="single" w:sz="4" w:space="0" w:color="auto"/>
            </w:tcBorders>
            <w:noWrap/>
            <w:vAlign w:val="bottom"/>
            <w:hideMark/>
          </w:tcPr>
          <w:p w14:paraId="573535F2"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w:t>
            </w:r>
          </w:p>
        </w:tc>
        <w:tc>
          <w:tcPr>
            <w:tcW w:w="328" w:type="pct"/>
            <w:tcBorders>
              <w:top w:val="nil"/>
              <w:left w:val="nil"/>
              <w:bottom w:val="single" w:sz="4" w:space="0" w:color="auto"/>
              <w:right w:val="single" w:sz="4" w:space="0" w:color="auto"/>
            </w:tcBorders>
            <w:shd w:val="clear" w:color="auto" w:fill="auto"/>
            <w:noWrap/>
            <w:vAlign w:val="bottom"/>
            <w:hideMark/>
          </w:tcPr>
          <w:p w14:paraId="2F6361C0"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1 484</w:t>
            </w:r>
          </w:p>
        </w:tc>
        <w:tc>
          <w:tcPr>
            <w:tcW w:w="273" w:type="pct"/>
            <w:tcBorders>
              <w:top w:val="nil"/>
              <w:left w:val="nil"/>
              <w:bottom w:val="single" w:sz="4" w:space="0" w:color="auto"/>
              <w:right w:val="single" w:sz="4" w:space="0" w:color="auto"/>
            </w:tcBorders>
            <w:noWrap/>
            <w:vAlign w:val="bottom"/>
            <w:hideMark/>
          </w:tcPr>
          <w:p w14:paraId="12A9DE9D"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6</w:t>
            </w:r>
          </w:p>
        </w:tc>
        <w:tc>
          <w:tcPr>
            <w:tcW w:w="273" w:type="pct"/>
            <w:tcBorders>
              <w:top w:val="nil"/>
              <w:left w:val="nil"/>
              <w:bottom w:val="single" w:sz="4" w:space="0" w:color="auto"/>
              <w:right w:val="single" w:sz="4" w:space="0" w:color="auto"/>
            </w:tcBorders>
            <w:noWrap/>
            <w:vAlign w:val="bottom"/>
            <w:hideMark/>
          </w:tcPr>
          <w:p w14:paraId="19CDFB0A"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1,2</w:t>
            </w:r>
          </w:p>
        </w:tc>
        <w:tc>
          <w:tcPr>
            <w:tcW w:w="219" w:type="pct"/>
            <w:tcBorders>
              <w:top w:val="nil"/>
              <w:left w:val="nil"/>
              <w:bottom w:val="single" w:sz="4" w:space="0" w:color="auto"/>
              <w:right w:val="single" w:sz="4" w:space="0" w:color="auto"/>
            </w:tcBorders>
            <w:noWrap/>
            <w:vAlign w:val="bottom"/>
            <w:hideMark/>
          </w:tcPr>
          <w:p w14:paraId="0E24657C"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1,6</w:t>
            </w:r>
          </w:p>
        </w:tc>
        <w:tc>
          <w:tcPr>
            <w:tcW w:w="438" w:type="pct"/>
            <w:tcBorders>
              <w:top w:val="nil"/>
              <w:left w:val="nil"/>
              <w:bottom w:val="single" w:sz="4" w:space="0" w:color="auto"/>
              <w:right w:val="single" w:sz="4" w:space="0" w:color="auto"/>
            </w:tcBorders>
            <w:noWrap/>
            <w:vAlign w:val="bottom"/>
            <w:hideMark/>
          </w:tcPr>
          <w:p w14:paraId="2555F807" w14:textId="735EDD7F"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40*54'00.97</w:t>
            </w:r>
          </w:p>
        </w:tc>
        <w:tc>
          <w:tcPr>
            <w:tcW w:w="568" w:type="pct"/>
            <w:tcBorders>
              <w:top w:val="nil"/>
              <w:left w:val="nil"/>
              <w:bottom w:val="single" w:sz="4" w:space="0" w:color="auto"/>
              <w:right w:val="single" w:sz="4" w:space="0" w:color="auto"/>
            </w:tcBorders>
            <w:noWrap/>
            <w:vAlign w:val="bottom"/>
            <w:hideMark/>
          </w:tcPr>
          <w:p w14:paraId="6E18DDF0"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68*17'49.40</w:t>
            </w:r>
          </w:p>
        </w:tc>
      </w:tr>
      <w:tr w:rsidR="00B8451F" w:rsidRPr="00B8451F" w14:paraId="33C2C723" w14:textId="77777777" w:rsidTr="00156D02">
        <w:trPr>
          <w:trHeight w:val="294"/>
        </w:trPr>
        <w:tc>
          <w:tcPr>
            <w:tcW w:w="163" w:type="pct"/>
            <w:tcBorders>
              <w:top w:val="nil"/>
              <w:left w:val="single" w:sz="4" w:space="0" w:color="auto"/>
              <w:bottom w:val="single" w:sz="4" w:space="0" w:color="auto"/>
              <w:right w:val="single" w:sz="4" w:space="0" w:color="auto"/>
            </w:tcBorders>
            <w:noWrap/>
            <w:vAlign w:val="bottom"/>
            <w:hideMark/>
          </w:tcPr>
          <w:p w14:paraId="6B47873C"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23</w:t>
            </w:r>
          </w:p>
        </w:tc>
        <w:tc>
          <w:tcPr>
            <w:tcW w:w="382" w:type="pct"/>
            <w:tcBorders>
              <w:top w:val="nil"/>
              <w:left w:val="nil"/>
              <w:bottom w:val="single" w:sz="4" w:space="0" w:color="auto"/>
              <w:right w:val="single" w:sz="4" w:space="0" w:color="auto"/>
            </w:tcBorders>
            <w:noWrap/>
            <w:vAlign w:val="bottom"/>
            <w:hideMark/>
          </w:tcPr>
          <w:p w14:paraId="321BFB97"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Turkestan</w:t>
            </w:r>
          </w:p>
        </w:tc>
        <w:tc>
          <w:tcPr>
            <w:tcW w:w="329" w:type="pct"/>
            <w:tcBorders>
              <w:top w:val="nil"/>
              <w:left w:val="nil"/>
              <w:bottom w:val="single" w:sz="4" w:space="0" w:color="auto"/>
              <w:right w:val="single" w:sz="4" w:space="0" w:color="auto"/>
            </w:tcBorders>
            <w:noWrap/>
            <w:vAlign w:val="bottom"/>
            <w:hideMark/>
          </w:tcPr>
          <w:p w14:paraId="768F8DD1"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 xml:space="preserve"> K-34</w:t>
            </w:r>
          </w:p>
        </w:tc>
        <w:tc>
          <w:tcPr>
            <w:tcW w:w="440" w:type="pct"/>
            <w:tcBorders>
              <w:top w:val="nil"/>
              <w:left w:val="nil"/>
              <w:bottom w:val="single" w:sz="4" w:space="0" w:color="auto"/>
              <w:right w:val="single" w:sz="4" w:space="0" w:color="auto"/>
            </w:tcBorders>
            <w:noWrap/>
            <w:vAlign w:val="bottom"/>
            <w:hideMark/>
          </w:tcPr>
          <w:p w14:paraId="7C409371"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Inter-farm channel</w:t>
            </w:r>
          </w:p>
        </w:tc>
        <w:tc>
          <w:tcPr>
            <w:tcW w:w="273" w:type="pct"/>
            <w:tcBorders>
              <w:top w:val="nil"/>
              <w:left w:val="nil"/>
              <w:bottom w:val="single" w:sz="4" w:space="0" w:color="auto"/>
              <w:right w:val="single" w:sz="4" w:space="0" w:color="auto"/>
            </w:tcBorders>
            <w:noWrap/>
            <w:vAlign w:val="bottom"/>
            <w:hideMark/>
          </w:tcPr>
          <w:p w14:paraId="54655474"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earthy</w:t>
            </w:r>
          </w:p>
        </w:tc>
        <w:tc>
          <w:tcPr>
            <w:tcW w:w="329" w:type="pct"/>
            <w:tcBorders>
              <w:top w:val="nil"/>
              <w:left w:val="nil"/>
              <w:bottom w:val="single" w:sz="4" w:space="0" w:color="auto"/>
              <w:right w:val="single" w:sz="4" w:space="0" w:color="auto"/>
            </w:tcBorders>
            <w:noWrap/>
            <w:vAlign w:val="bottom"/>
            <w:hideMark/>
          </w:tcPr>
          <w:p w14:paraId="4E65D077" w14:textId="77777777" w:rsidR="00B8451F" w:rsidRPr="00B8451F" w:rsidRDefault="00B8451F" w:rsidP="00156D02">
            <w:pPr>
              <w:rPr>
                <w:rFonts w:ascii="Arial" w:hAnsi="Arial" w:cs="Arial"/>
                <w:color w:val="000000"/>
                <w:sz w:val="18"/>
                <w:szCs w:val="18"/>
              </w:rPr>
            </w:pPr>
            <w:proofErr w:type="spellStart"/>
            <w:r w:rsidRPr="00B8451F">
              <w:rPr>
                <w:rFonts w:ascii="Arial" w:hAnsi="Arial" w:cs="Arial"/>
                <w:color w:val="000000"/>
                <w:sz w:val="18"/>
                <w:szCs w:val="18"/>
              </w:rPr>
              <w:t>Dostyk</w:t>
            </w:r>
            <w:proofErr w:type="spellEnd"/>
          </w:p>
        </w:tc>
        <w:tc>
          <w:tcPr>
            <w:tcW w:w="380" w:type="pct"/>
            <w:tcBorders>
              <w:top w:val="nil"/>
              <w:left w:val="nil"/>
              <w:bottom w:val="single" w:sz="4" w:space="0" w:color="auto"/>
              <w:right w:val="single" w:sz="4" w:space="0" w:color="auto"/>
            </w:tcBorders>
            <w:vAlign w:val="bottom"/>
            <w:hideMark/>
          </w:tcPr>
          <w:p w14:paraId="32FB3568" w14:textId="77777777" w:rsidR="00B8451F" w:rsidRPr="00B8451F" w:rsidRDefault="00B8451F" w:rsidP="00156D02">
            <w:pPr>
              <w:rPr>
                <w:rFonts w:ascii="Arial" w:hAnsi="Arial" w:cs="Arial"/>
                <w:color w:val="000000"/>
                <w:sz w:val="18"/>
                <w:szCs w:val="18"/>
              </w:rPr>
            </w:pPr>
            <w:proofErr w:type="spellStart"/>
            <w:r w:rsidRPr="00B8451F">
              <w:rPr>
                <w:rFonts w:ascii="Arial" w:hAnsi="Arial" w:cs="Arial"/>
                <w:color w:val="000000"/>
                <w:sz w:val="18"/>
                <w:szCs w:val="18"/>
              </w:rPr>
              <w:t>Zhetysay</w:t>
            </w:r>
            <w:proofErr w:type="spellEnd"/>
          </w:p>
        </w:tc>
        <w:tc>
          <w:tcPr>
            <w:tcW w:w="293" w:type="pct"/>
            <w:tcBorders>
              <w:top w:val="nil"/>
              <w:left w:val="nil"/>
              <w:bottom w:val="single" w:sz="4" w:space="0" w:color="auto"/>
              <w:right w:val="single" w:sz="4" w:space="0" w:color="auto"/>
            </w:tcBorders>
            <w:noWrap/>
            <w:vAlign w:val="bottom"/>
            <w:hideMark/>
          </w:tcPr>
          <w:p w14:paraId="6A3C97E4"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18,5</w:t>
            </w:r>
          </w:p>
        </w:tc>
        <w:tc>
          <w:tcPr>
            <w:tcW w:w="312" w:type="pct"/>
            <w:tcBorders>
              <w:top w:val="nil"/>
              <w:left w:val="nil"/>
              <w:bottom w:val="single" w:sz="4" w:space="0" w:color="auto"/>
              <w:right w:val="single" w:sz="4" w:space="0" w:color="auto"/>
            </w:tcBorders>
            <w:noWrap/>
            <w:vAlign w:val="bottom"/>
            <w:hideMark/>
          </w:tcPr>
          <w:p w14:paraId="319C001D"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11,9</w:t>
            </w:r>
          </w:p>
        </w:tc>
        <w:tc>
          <w:tcPr>
            <w:tcW w:w="328" w:type="pct"/>
            <w:tcBorders>
              <w:top w:val="nil"/>
              <w:left w:val="nil"/>
              <w:bottom w:val="single" w:sz="4" w:space="0" w:color="auto"/>
              <w:right w:val="single" w:sz="4" w:space="0" w:color="auto"/>
            </w:tcBorders>
            <w:shd w:val="clear" w:color="auto" w:fill="auto"/>
            <w:noWrap/>
            <w:vAlign w:val="bottom"/>
            <w:hideMark/>
          </w:tcPr>
          <w:p w14:paraId="48BD1CCB"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10 485</w:t>
            </w:r>
          </w:p>
        </w:tc>
        <w:tc>
          <w:tcPr>
            <w:tcW w:w="273" w:type="pct"/>
            <w:tcBorders>
              <w:top w:val="nil"/>
              <w:left w:val="nil"/>
              <w:bottom w:val="single" w:sz="4" w:space="0" w:color="auto"/>
              <w:right w:val="single" w:sz="4" w:space="0" w:color="auto"/>
            </w:tcBorders>
            <w:noWrap/>
            <w:vAlign w:val="bottom"/>
            <w:hideMark/>
          </w:tcPr>
          <w:p w14:paraId="1A0683CC"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10,6</w:t>
            </w:r>
          </w:p>
        </w:tc>
        <w:tc>
          <w:tcPr>
            <w:tcW w:w="273" w:type="pct"/>
            <w:tcBorders>
              <w:top w:val="nil"/>
              <w:left w:val="nil"/>
              <w:bottom w:val="single" w:sz="4" w:space="0" w:color="auto"/>
              <w:right w:val="single" w:sz="4" w:space="0" w:color="auto"/>
            </w:tcBorders>
            <w:noWrap/>
            <w:vAlign w:val="bottom"/>
            <w:hideMark/>
          </w:tcPr>
          <w:p w14:paraId="06FAD9BE"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4</w:t>
            </w:r>
          </w:p>
        </w:tc>
        <w:tc>
          <w:tcPr>
            <w:tcW w:w="219" w:type="pct"/>
            <w:tcBorders>
              <w:top w:val="nil"/>
              <w:left w:val="nil"/>
              <w:bottom w:val="single" w:sz="4" w:space="0" w:color="auto"/>
              <w:right w:val="single" w:sz="4" w:space="0" w:color="auto"/>
            </w:tcBorders>
            <w:noWrap/>
            <w:vAlign w:val="bottom"/>
            <w:hideMark/>
          </w:tcPr>
          <w:p w14:paraId="607FFD14"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1,9</w:t>
            </w:r>
          </w:p>
        </w:tc>
        <w:tc>
          <w:tcPr>
            <w:tcW w:w="438" w:type="pct"/>
            <w:tcBorders>
              <w:top w:val="nil"/>
              <w:left w:val="nil"/>
              <w:bottom w:val="single" w:sz="4" w:space="0" w:color="auto"/>
              <w:right w:val="single" w:sz="4" w:space="0" w:color="auto"/>
            </w:tcBorders>
            <w:noWrap/>
            <w:vAlign w:val="bottom"/>
            <w:hideMark/>
          </w:tcPr>
          <w:p w14:paraId="291CC4CE" w14:textId="6FB97D91"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40*53'32.91</w:t>
            </w:r>
          </w:p>
        </w:tc>
        <w:tc>
          <w:tcPr>
            <w:tcW w:w="568" w:type="pct"/>
            <w:tcBorders>
              <w:top w:val="nil"/>
              <w:left w:val="nil"/>
              <w:bottom w:val="single" w:sz="4" w:space="0" w:color="auto"/>
              <w:right w:val="single" w:sz="4" w:space="0" w:color="auto"/>
            </w:tcBorders>
            <w:noWrap/>
            <w:vAlign w:val="bottom"/>
            <w:hideMark/>
          </w:tcPr>
          <w:p w14:paraId="4FB6D2D3"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68*14'06.10</w:t>
            </w:r>
          </w:p>
        </w:tc>
      </w:tr>
      <w:tr w:rsidR="00B8451F" w:rsidRPr="00B8451F" w14:paraId="0A1A88C6" w14:textId="77777777" w:rsidTr="00156D02">
        <w:trPr>
          <w:trHeight w:val="290"/>
        </w:trPr>
        <w:tc>
          <w:tcPr>
            <w:tcW w:w="163" w:type="pct"/>
            <w:tcBorders>
              <w:top w:val="nil"/>
              <w:left w:val="single" w:sz="4" w:space="0" w:color="auto"/>
              <w:bottom w:val="single" w:sz="4" w:space="0" w:color="auto"/>
              <w:right w:val="single" w:sz="4" w:space="0" w:color="auto"/>
            </w:tcBorders>
            <w:noWrap/>
            <w:vAlign w:val="bottom"/>
          </w:tcPr>
          <w:p w14:paraId="525E656D"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24</w:t>
            </w:r>
          </w:p>
        </w:tc>
        <w:tc>
          <w:tcPr>
            <w:tcW w:w="382" w:type="pct"/>
            <w:tcBorders>
              <w:top w:val="nil"/>
              <w:left w:val="nil"/>
              <w:bottom w:val="single" w:sz="4" w:space="0" w:color="auto"/>
              <w:right w:val="single" w:sz="4" w:space="0" w:color="auto"/>
            </w:tcBorders>
            <w:noWrap/>
            <w:vAlign w:val="bottom"/>
          </w:tcPr>
          <w:p w14:paraId="0A65ED07"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Turkestan</w:t>
            </w:r>
          </w:p>
        </w:tc>
        <w:tc>
          <w:tcPr>
            <w:tcW w:w="329" w:type="pct"/>
            <w:tcBorders>
              <w:top w:val="nil"/>
              <w:left w:val="nil"/>
              <w:bottom w:val="single" w:sz="4" w:space="0" w:color="auto"/>
              <w:right w:val="single" w:sz="4" w:space="0" w:color="auto"/>
            </w:tcBorders>
            <w:noWrap/>
            <w:vAlign w:val="bottom"/>
          </w:tcPr>
          <w:p w14:paraId="0342E4A3"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K-MO-1</w:t>
            </w:r>
          </w:p>
        </w:tc>
        <w:tc>
          <w:tcPr>
            <w:tcW w:w="440" w:type="pct"/>
            <w:tcBorders>
              <w:top w:val="nil"/>
              <w:left w:val="nil"/>
              <w:bottom w:val="single" w:sz="4" w:space="0" w:color="auto"/>
              <w:right w:val="single" w:sz="4" w:space="0" w:color="auto"/>
            </w:tcBorders>
            <w:noWrap/>
          </w:tcPr>
          <w:p w14:paraId="3849F272"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Inter-farm channel</w:t>
            </w:r>
          </w:p>
        </w:tc>
        <w:tc>
          <w:tcPr>
            <w:tcW w:w="273" w:type="pct"/>
            <w:tcBorders>
              <w:top w:val="nil"/>
              <w:left w:val="nil"/>
              <w:bottom w:val="single" w:sz="4" w:space="0" w:color="auto"/>
              <w:right w:val="single" w:sz="4" w:space="0" w:color="auto"/>
            </w:tcBorders>
            <w:noWrap/>
          </w:tcPr>
          <w:p w14:paraId="07E6BFDC"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earthy</w:t>
            </w:r>
          </w:p>
        </w:tc>
        <w:tc>
          <w:tcPr>
            <w:tcW w:w="329" w:type="pct"/>
            <w:tcBorders>
              <w:top w:val="nil"/>
              <w:left w:val="nil"/>
              <w:bottom w:val="single" w:sz="4" w:space="0" w:color="auto"/>
              <w:right w:val="single" w:sz="4" w:space="0" w:color="auto"/>
            </w:tcBorders>
            <w:noWrap/>
            <w:vAlign w:val="bottom"/>
          </w:tcPr>
          <w:p w14:paraId="3A5B0721" w14:textId="77777777" w:rsidR="00B8451F" w:rsidRPr="00B8451F" w:rsidRDefault="00B8451F" w:rsidP="00156D02">
            <w:pPr>
              <w:rPr>
                <w:rFonts w:ascii="Arial" w:hAnsi="Arial" w:cs="Arial"/>
                <w:color w:val="000000"/>
                <w:sz w:val="18"/>
                <w:szCs w:val="18"/>
              </w:rPr>
            </w:pPr>
            <w:proofErr w:type="spellStart"/>
            <w:r w:rsidRPr="00B8451F">
              <w:rPr>
                <w:rFonts w:ascii="Arial" w:hAnsi="Arial" w:cs="Arial"/>
                <w:color w:val="000000"/>
                <w:sz w:val="18"/>
                <w:szCs w:val="18"/>
              </w:rPr>
              <w:t>Dostyk</w:t>
            </w:r>
            <w:proofErr w:type="spellEnd"/>
          </w:p>
        </w:tc>
        <w:tc>
          <w:tcPr>
            <w:tcW w:w="380" w:type="pct"/>
            <w:tcBorders>
              <w:top w:val="nil"/>
              <w:left w:val="nil"/>
              <w:bottom w:val="single" w:sz="4" w:space="0" w:color="auto"/>
              <w:right w:val="single" w:sz="4" w:space="0" w:color="auto"/>
            </w:tcBorders>
            <w:vAlign w:val="bottom"/>
          </w:tcPr>
          <w:p w14:paraId="512D5D45" w14:textId="77777777" w:rsidR="00B8451F" w:rsidRPr="00B8451F" w:rsidRDefault="00B8451F" w:rsidP="00156D02">
            <w:pPr>
              <w:rPr>
                <w:rFonts w:ascii="Arial" w:hAnsi="Arial" w:cs="Arial"/>
                <w:color w:val="000000"/>
                <w:sz w:val="18"/>
                <w:szCs w:val="18"/>
              </w:rPr>
            </w:pPr>
            <w:proofErr w:type="spellStart"/>
            <w:r w:rsidRPr="00B8451F">
              <w:rPr>
                <w:rFonts w:ascii="Arial" w:hAnsi="Arial" w:cs="Arial"/>
                <w:color w:val="000000"/>
                <w:sz w:val="18"/>
                <w:szCs w:val="18"/>
              </w:rPr>
              <w:t>Zhetysay</w:t>
            </w:r>
            <w:proofErr w:type="spellEnd"/>
          </w:p>
        </w:tc>
        <w:tc>
          <w:tcPr>
            <w:tcW w:w="293" w:type="pct"/>
            <w:tcBorders>
              <w:top w:val="nil"/>
              <w:left w:val="nil"/>
              <w:bottom w:val="single" w:sz="4" w:space="0" w:color="auto"/>
              <w:right w:val="single" w:sz="4" w:space="0" w:color="auto"/>
            </w:tcBorders>
            <w:noWrap/>
            <w:vAlign w:val="bottom"/>
          </w:tcPr>
          <w:p w14:paraId="54600991"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7.20</w:t>
            </w:r>
          </w:p>
        </w:tc>
        <w:tc>
          <w:tcPr>
            <w:tcW w:w="312" w:type="pct"/>
            <w:tcBorders>
              <w:top w:val="nil"/>
              <w:left w:val="nil"/>
              <w:bottom w:val="single" w:sz="4" w:space="0" w:color="auto"/>
              <w:right w:val="single" w:sz="4" w:space="0" w:color="auto"/>
            </w:tcBorders>
            <w:noWrap/>
            <w:vAlign w:val="bottom"/>
          </w:tcPr>
          <w:p w14:paraId="035BCFEE"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1.00</w:t>
            </w:r>
          </w:p>
        </w:tc>
        <w:tc>
          <w:tcPr>
            <w:tcW w:w="328" w:type="pct"/>
            <w:tcBorders>
              <w:top w:val="nil"/>
              <w:left w:val="nil"/>
              <w:bottom w:val="single" w:sz="4" w:space="0" w:color="auto"/>
              <w:right w:val="single" w:sz="4" w:space="0" w:color="auto"/>
            </w:tcBorders>
            <w:shd w:val="clear" w:color="auto" w:fill="auto"/>
            <w:noWrap/>
            <w:vAlign w:val="bottom"/>
          </w:tcPr>
          <w:p w14:paraId="74447F2D"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407.00</w:t>
            </w:r>
          </w:p>
        </w:tc>
        <w:tc>
          <w:tcPr>
            <w:tcW w:w="273" w:type="pct"/>
            <w:tcBorders>
              <w:top w:val="nil"/>
              <w:left w:val="nil"/>
              <w:bottom w:val="single" w:sz="4" w:space="0" w:color="auto"/>
              <w:right w:val="single" w:sz="4" w:space="0" w:color="auto"/>
            </w:tcBorders>
            <w:noWrap/>
            <w:vAlign w:val="bottom"/>
          </w:tcPr>
          <w:p w14:paraId="02CFD783"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5.4</w:t>
            </w:r>
          </w:p>
        </w:tc>
        <w:tc>
          <w:tcPr>
            <w:tcW w:w="273" w:type="pct"/>
            <w:tcBorders>
              <w:top w:val="nil"/>
              <w:left w:val="nil"/>
              <w:bottom w:val="single" w:sz="4" w:space="0" w:color="auto"/>
              <w:right w:val="single" w:sz="4" w:space="0" w:color="auto"/>
            </w:tcBorders>
            <w:noWrap/>
            <w:vAlign w:val="bottom"/>
          </w:tcPr>
          <w:p w14:paraId="7A8B814C"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1.2</w:t>
            </w:r>
          </w:p>
        </w:tc>
        <w:tc>
          <w:tcPr>
            <w:tcW w:w="219" w:type="pct"/>
            <w:tcBorders>
              <w:top w:val="nil"/>
              <w:left w:val="nil"/>
              <w:bottom w:val="single" w:sz="4" w:space="0" w:color="auto"/>
              <w:right w:val="single" w:sz="4" w:space="0" w:color="auto"/>
            </w:tcBorders>
            <w:noWrap/>
            <w:vAlign w:val="bottom"/>
          </w:tcPr>
          <w:p w14:paraId="54EC301B"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1.7</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FE5128" w14:textId="56734740" w:rsidR="00B8451F" w:rsidRPr="00B8451F" w:rsidRDefault="00B8451F" w:rsidP="00156D02">
            <w:pPr>
              <w:rPr>
                <w:rFonts w:ascii="Arial" w:hAnsi="Arial" w:cs="Arial"/>
                <w:sz w:val="18"/>
                <w:szCs w:val="18"/>
              </w:rPr>
            </w:pPr>
            <w:r w:rsidRPr="00B8451F">
              <w:rPr>
                <w:rFonts w:ascii="Arial" w:hAnsi="Arial" w:cs="Arial"/>
                <w:sz w:val="18"/>
              </w:rPr>
              <w:t>40*50'41.44</w:t>
            </w:r>
          </w:p>
        </w:tc>
        <w:tc>
          <w:tcPr>
            <w:tcW w:w="568" w:type="pct"/>
            <w:tcBorders>
              <w:top w:val="single" w:sz="4" w:space="0" w:color="auto"/>
              <w:left w:val="nil"/>
              <w:bottom w:val="single" w:sz="4" w:space="0" w:color="auto"/>
              <w:right w:val="single" w:sz="4" w:space="0" w:color="auto"/>
            </w:tcBorders>
            <w:shd w:val="clear" w:color="auto" w:fill="auto"/>
            <w:noWrap/>
            <w:vAlign w:val="bottom"/>
          </w:tcPr>
          <w:p w14:paraId="4E7C1ABC" w14:textId="77777777" w:rsidR="00B8451F" w:rsidRPr="00B8451F" w:rsidRDefault="00B8451F" w:rsidP="00156D02">
            <w:pPr>
              <w:rPr>
                <w:rFonts w:ascii="Arial" w:hAnsi="Arial" w:cs="Arial"/>
                <w:sz w:val="18"/>
                <w:szCs w:val="18"/>
              </w:rPr>
            </w:pPr>
            <w:r w:rsidRPr="00B8451F">
              <w:rPr>
                <w:rFonts w:ascii="Arial" w:hAnsi="Arial" w:cs="Arial"/>
                <w:sz w:val="18"/>
              </w:rPr>
              <w:t>68*16'31.02</w:t>
            </w:r>
          </w:p>
        </w:tc>
      </w:tr>
      <w:tr w:rsidR="00B8451F" w:rsidRPr="00B8451F" w14:paraId="657A9B47" w14:textId="77777777" w:rsidTr="00156D02">
        <w:trPr>
          <w:trHeight w:val="290"/>
        </w:trPr>
        <w:tc>
          <w:tcPr>
            <w:tcW w:w="163" w:type="pct"/>
            <w:tcBorders>
              <w:top w:val="nil"/>
              <w:left w:val="single" w:sz="4" w:space="0" w:color="auto"/>
              <w:bottom w:val="single" w:sz="4" w:space="0" w:color="auto"/>
              <w:right w:val="single" w:sz="4" w:space="0" w:color="auto"/>
            </w:tcBorders>
            <w:noWrap/>
            <w:vAlign w:val="bottom"/>
          </w:tcPr>
          <w:p w14:paraId="36FDCBAD"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25</w:t>
            </w:r>
          </w:p>
        </w:tc>
        <w:tc>
          <w:tcPr>
            <w:tcW w:w="382" w:type="pct"/>
            <w:tcBorders>
              <w:top w:val="nil"/>
              <w:left w:val="nil"/>
              <w:bottom w:val="single" w:sz="4" w:space="0" w:color="auto"/>
              <w:right w:val="single" w:sz="4" w:space="0" w:color="auto"/>
            </w:tcBorders>
            <w:noWrap/>
            <w:vAlign w:val="bottom"/>
          </w:tcPr>
          <w:p w14:paraId="417B8B15"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Turkestan</w:t>
            </w:r>
          </w:p>
        </w:tc>
        <w:tc>
          <w:tcPr>
            <w:tcW w:w="329" w:type="pct"/>
            <w:tcBorders>
              <w:top w:val="nil"/>
              <w:left w:val="nil"/>
              <w:bottom w:val="single" w:sz="4" w:space="0" w:color="auto"/>
              <w:right w:val="single" w:sz="4" w:space="0" w:color="auto"/>
            </w:tcBorders>
            <w:noWrap/>
            <w:vAlign w:val="bottom"/>
          </w:tcPr>
          <w:p w14:paraId="3B93794C"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K-P-1</w:t>
            </w:r>
          </w:p>
        </w:tc>
        <w:tc>
          <w:tcPr>
            <w:tcW w:w="440" w:type="pct"/>
            <w:tcBorders>
              <w:top w:val="nil"/>
              <w:left w:val="nil"/>
              <w:bottom w:val="single" w:sz="4" w:space="0" w:color="auto"/>
              <w:right w:val="single" w:sz="4" w:space="0" w:color="auto"/>
            </w:tcBorders>
            <w:noWrap/>
          </w:tcPr>
          <w:p w14:paraId="23A13C31"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Inter-farm channel</w:t>
            </w:r>
          </w:p>
        </w:tc>
        <w:tc>
          <w:tcPr>
            <w:tcW w:w="273" w:type="pct"/>
            <w:tcBorders>
              <w:top w:val="nil"/>
              <w:left w:val="nil"/>
              <w:bottom w:val="single" w:sz="4" w:space="0" w:color="auto"/>
              <w:right w:val="single" w:sz="4" w:space="0" w:color="auto"/>
            </w:tcBorders>
            <w:noWrap/>
          </w:tcPr>
          <w:p w14:paraId="7B8EE6A2"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earthy</w:t>
            </w:r>
          </w:p>
        </w:tc>
        <w:tc>
          <w:tcPr>
            <w:tcW w:w="329" w:type="pct"/>
            <w:tcBorders>
              <w:top w:val="nil"/>
              <w:left w:val="nil"/>
              <w:bottom w:val="single" w:sz="4" w:space="0" w:color="auto"/>
              <w:right w:val="single" w:sz="4" w:space="0" w:color="auto"/>
            </w:tcBorders>
            <w:noWrap/>
            <w:vAlign w:val="bottom"/>
          </w:tcPr>
          <w:p w14:paraId="3432D5F4" w14:textId="77777777" w:rsidR="00B8451F" w:rsidRPr="00B8451F" w:rsidRDefault="00B8451F" w:rsidP="00156D02">
            <w:pPr>
              <w:rPr>
                <w:rFonts w:ascii="Arial" w:hAnsi="Arial" w:cs="Arial"/>
                <w:color w:val="000000"/>
                <w:sz w:val="18"/>
                <w:szCs w:val="18"/>
              </w:rPr>
            </w:pPr>
            <w:proofErr w:type="spellStart"/>
            <w:r w:rsidRPr="00B8451F">
              <w:rPr>
                <w:rFonts w:ascii="Arial" w:hAnsi="Arial" w:cs="Arial"/>
                <w:color w:val="000000"/>
                <w:sz w:val="18"/>
                <w:szCs w:val="18"/>
              </w:rPr>
              <w:t>Dostyk</w:t>
            </w:r>
            <w:proofErr w:type="spellEnd"/>
          </w:p>
        </w:tc>
        <w:tc>
          <w:tcPr>
            <w:tcW w:w="380" w:type="pct"/>
            <w:tcBorders>
              <w:top w:val="nil"/>
              <w:left w:val="nil"/>
              <w:bottom w:val="single" w:sz="4" w:space="0" w:color="auto"/>
              <w:right w:val="single" w:sz="4" w:space="0" w:color="auto"/>
            </w:tcBorders>
            <w:vAlign w:val="bottom"/>
          </w:tcPr>
          <w:p w14:paraId="1D46CA49" w14:textId="77777777" w:rsidR="00B8451F" w:rsidRPr="00B8451F" w:rsidRDefault="00B8451F" w:rsidP="00156D02">
            <w:pPr>
              <w:rPr>
                <w:rFonts w:ascii="Arial" w:hAnsi="Arial" w:cs="Arial"/>
                <w:color w:val="000000"/>
                <w:sz w:val="18"/>
                <w:szCs w:val="18"/>
              </w:rPr>
            </w:pPr>
            <w:proofErr w:type="spellStart"/>
            <w:r w:rsidRPr="00B8451F">
              <w:rPr>
                <w:rFonts w:ascii="Arial" w:hAnsi="Arial" w:cs="Arial"/>
                <w:color w:val="000000"/>
                <w:sz w:val="18"/>
                <w:szCs w:val="18"/>
              </w:rPr>
              <w:t>Maktaral</w:t>
            </w:r>
            <w:proofErr w:type="spellEnd"/>
          </w:p>
        </w:tc>
        <w:tc>
          <w:tcPr>
            <w:tcW w:w="293" w:type="pct"/>
            <w:tcBorders>
              <w:top w:val="nil"/>
              <w:left w:val="nil"/>
              <w:bottom w:val="single" w:sz="4" w:space="0" w:color="auto"/>
              <w:right w:val="single" w:sz="4" w:space="0" w:color="auto"/>
            </w:tcBorders>
            <w:noWrap/>
            <w:vAlign w:val="bottom"/>
          </w:tcPr>
          <w:p w14:paraId="3FCB016D"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0.95</w:t>
            </w:r>
          </w:p>
        </w:tc>
        <w:tc>
          <w:tcPr>
            <w:tcW w:w="312" w:type="pct"/>
            <w:tcBorders>
              <w:top w:val="nil"/>
              <w:left w:val="nil"/>
              <w:bottom w:val="single" w:sz="4" w:space="0" w:color="auto"/>
              <w:right w:val="single" w:sz="4" w:space="0" w:color="auto"/>
            </w:tcBorders>
            <w:noWrap/>
            <w:vAlign w:val="bottom"/>
          </w:tcPr>
          <w:p w14:paraId="6A028132"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1.00</w:t>
            </w:r>
          </w:p>
        </w:tc>
        <w:tc>
          <w:tcPr>
            <w:tcW w:w="328" w:type="pct"/>
            <w:tcBorders>
              <w:top w:val="nil"/>
              <w:left w:val="nil"/>
              <w:bottom w:val="single" w:sz="4" w:space="0" w:color="auto"/>
              <w:right w:val="single" w:sz="4" w:space="0" w:color="auto"/>
            </w:tcBorders>
            <w:shd w:val="clear" w:color="auto" w:fill="auto"/>
            <w:noWrap/>
            <w:vAlign w:val="bottom"/>
          </w:tcPr>
          <w:p w14:paraId="7D2349C1"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531.16</w:t>
            </w:r>
          </w:p>
        </w:tc>
        <w:tc>
          <w:tcPr>
            <w:tcW w:w="273" w:type="pct"/>
            <w:tcBorders>
              <w:top w:val="nil"/>
              <w:left w:val="nil"/>
              <w:bottom w:val="single" w:sz="4" w:space="0" w:color="auto"/>
              <w:right w:val="single" w:sz="4" w:space="0" w:color="auto"/>
            </w:tcBorders>
            <w:noWrap/>
            <w:vAlign w:val="bottom"/>
          </w:tcPr>
          <w:p w14:paraId="4DD17536"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15.00</w:t>
            </w:r>
          </w:p>
        </w:tc>
        <w:tc>
          <w:tcPr>
            <w:tcW w:w="273" w:type="pct"/>
            <w:tcBorders>
              <w:top w:val="nil"/>
              <w:left w:val="nil"/>
              <w:bottom w:val="single" w:sz="4" w:space="0" w:color="auto"/>
              <w:right w:val="single" w:sz="4" w:space="0" w:color="auto"/>
            </w:tcBorders>
            <w:noWrap/>
            <w:vAlign w:val="bottom"/>
          </w:tcPr>
          <w:p w14:paraId="778A7B72"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3.0</w:t>
            </w:r>
          </w:p>
        </w:tc>
        <w:tc>
          <w:tcPr>
            <w:tcW w:w="219" w:type="pct"/>
            <w:tcBorders>
              <w:top w:val="nil"/>
              <w:left w:val="nil"/>
              <w:bottom w:val="single" w:sz="4" w:space="0" w:color="auto"/>
              <w:right w:val="single" w:sz="4" w:space="0" w:color="auto"/>
            </w:tcBorders>
            <w:noWrap/>
            <w:vAlign w:val="bottom"/>
          </w:tcPr>
          <w:p w14:paraId="16AEB4A9" w14:textId="77777777" w:rsidR="00B8451F" w:rsidRPr="00B8451F" w:rsidRDefault="00B8451F" w:rsidP="00156D02">
            <w:pPr>
              <w:jc w:val="right"/>
              <w:rPr>
                <w:rFonts w:ascii="Arial" w:hAnsi="Arial" w:cs="Arial"/>
                <w:color w:val="000000"/>
                <w:sz w:val="18"/>
                <w:szCs w:val="18"/>
              </w:rPr>
            </w:pPr>
            <w:r w:rsidRPr="00B8451F">
              <w:rPr>
                <w:rFonts w:ascii="Arial" w:hAnsi="Arial" w:cs="Arial"/>
                <w:color w:val="000000"/>
                <w:sz w:val="18"/>
                <w:szCs w:val="18"/>
              </w:rPr>
              <w:t>5.0</w:t>
            </w:r>
          </w:p>
        </w:tc>
        <w:tc>
          <w:tcPr>
            <w:tcW w:w="438" w:type="pct"/>
            <w:tcBorders>
              <w:top w:val="nil"/>
              <w:left w:val="single" w:sz="4" w:space="0" w:color="auto"/>
              <w:bottom w:val="single" w:sz="4" w:space="0" w:color="auto"/>
              <w:right w:val="single" w:sz="4" w:space="0" w:color="auto"/>
            </w:tcBorders>
            <w:shd w:val="clear" w:color="auto" w:fill="auto"/>
            <w:noWrap/>
            <w:vAlign w:val="bottom"/>
          </w:tcPr>
          <w:p w14:paraId="47556EC4" w14:textId="0AC78FB2" w:rsidR="00B8451F" w:rsidRPr="00B8451F" w:rsidRDefault="00B8451F" w:rsidP="00156D02">
            <w:pPr>
              <w:rPr>
                <w:rFonts w:ascii="Arial" w:hAnsi="Arial" w:cs="Arial"/>
                <w:sz w:val="18"/>
                <w:szCs w:val="18"/>
              </w:rPr>
            </w:pPr>
            <w:r w:rsidRPr="00B8451F">
              <w:rPr>
                <w:rFonts w:ascii="Arial" w:hAnsi="Arial" w:cs="Arial"/>
                <w:sz w:val="18"/>
              </w:rPr>
              <w:t>40*44'33.79</w:t>
            </w:r>
          </w:p>
        </w:tc>
        <w:tc>
          <w:tcPr>
            <w:tcW w:w="568" w:type="pct"/>
            <w:tcBorders>
              <w:top w:val="nil"/>
              <w:left w:val="nil"/>
              <w:bottom w:val="single" w:sz="4" w:space="0" w:color="auto"/>
              <w:right w:val="single" w:sz="4" w:space="0" w:color="auto"/>
            </w:tcBorders>
            <w:shd w:val="clear" w:color="auto" w:fill="auto"/>
            <w:noWrap/>
            <w:vAlign w:val="bottom"/>
          </w:tcPr>
          <w:p w14:paraId="338737F6" w14:textId="77777777" w:rsidR="00B8451F" w:rsidRPr="00B8451F" w:rsidRDefault="00B8451F" w:rsidP="00156D02">
            <w:pPr>
              <w:rPr>
                <w:rFonts w:ascii="Arial" w:hAnsi="Arial" w:cs="Arial"/>
                <w:sz w:val="18"/>
                <w:szCs w:val="18"/>
              </w:rPr>
            </w:pPr>
            <w:r w:rsidRPr="00B8451F">
              <w:rPr>
                <w:rFonts w:ascii="Arial" w:hAnsi="Arial" w:cs="Arial"/>
                <w:sz w:val="18"/>
              </w:rPr>
              <w:t>68*24'37.86</w:t>
            </w:r>
          </w:p>
        </w:tc>
      </w:tr>
      <w:tr w:rsidR="00B8451F" w:rsidRPr="00B8451F" w14:paraId="7419015A" w14:textId="77777777" w:rsidTr="00156D02">
        <w:trPr>
          <w:trHeight w:val="290"/>
        </w:trPr>
        <w:tc>
          <w:tcPr>
            <w:tcW w:w="1587"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A3D480" w14:textId="77777777" w:rsidR="00B8451F" w:rsidRPr="00B8451F" w:rsidRDefault="00B8451F" w:rsidP="00156D02">
            <w:pPr>
              <w:rPr>
                <w:rFonts w:ascii="Arial" w:hAnsi="Arial" w:cs="Arial"/>
                <w:b/>
                <w:bCs/>
                <w:color w:val="000000"/>
                <w:sz w:val="18"/>
                <w:szCs w:val="18"/>
              </w:rPr>
            </w:pPr>
            <w:r w:rsidRPr="00B8451F">
              <w:rPr>
                <w:rFonts w:ascii="Arial" w:hAnsi="Arial" w:cs="Arial"/>
                <w:b/>
                <w:bCs/>
                <w:color w:val="000000"/>
                <w:sz w:val="18"/>
                <w:szCs w:val="18"/>
              </w:rPr>
              <w:t>Total for 2023:</w:t>
            </w:r>
          </w:p>
        </w:tc>
        <w:tc>
          <w:tcPr>
            <w:tcW w:w="329" w:type="pct"/>
            <w:tcBorders>
              <w:top w:val="nil"/>
              <w:left w:val="nil"/>
              <w:bottom w:val="single" w:sz="4" w:space="0" w:color="auto"/>
              <w:right w:val="single" w:sz="4" w:space="0" w:color="auto"/>
            </w:tcBorders>
            <w:shd w:val="clear" w:color="auto" w:fill="auto"/>
            <w:noWrap/>
            <w:vAlign w:val="center"/>
            <w:hideMark/>
          </w:tcPr>
          <w:p w14:paraId="471C06F2" w14:textId="77777777" w:rsidR="00B8451F" w:rsidRPr="00B8451F" w:rsidRDefault="00B8451F" w:rsidP="00156D02">
            <w:pPr>
              <w:rPr>
                <w:rFonts w:ascii="Arial" w:hAnsi="Arial" w:cs="Arial"/>
                <w:b/>
                <w:bCs/>
                <w:color w:val="000000"/>
                <w:sz w:val="18"/>
                <w:szCs w:val="18"/>
              </w:rPr>
            </w:pPr>
            <w:r w:rsidRPr="00B8451F">
              <w:rPr>
                <w:rFonts w:ascii="Arial" w:hAnsi="Arial" w:cs="Arial"/>
                <w:b/>
                <w:bCs/>
                <w:color w:val="000000"/>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14:paraId="19434097" w14:textId="77777777" w:rsidR="00B8451F" w:rsidRPr="00B8451F" w:rsidRDefault="00B8451F" w:rsidP="00156D02">
            <w:pPr>
              <w:rPr>
                <w:rFonts w:ascii="Arial" w:hAnsi="Arial" w:cs="Arial"/>
                <w:b/>
                <w:bCs/>
                <w:color w:val="000000"/>
                <w:sz w:val="18"/>
                <w:szCs w:val="18"/>
              </w:rPr>
            </w:pPr>
            <w:r w:rsidRPr="00B8451F">
              <w:rPr>
                <w:rFonts w:ascii="Arial" w:hAnsi="Arial" w:cs="Arial"/>
                <w:b/>
                <w:bCs/>
                <w:color w:val="000000"/>
                <w:sz w:val="18"/>
                <w:szCs w:val="18"/>
              </w:rPr>
              <w:t> </w:t>
            </w:r>
          </w:p>
        </w:tc>
        <w:tc>
          <w:tcPr>
            <w:tcW w:w="293" w:type="pct"/>
            <w:tcBorders>
              <w:top w:val="nil"/>
              <w:left w:val="nil"/>
              <w:bottom w:val="single" w:sz="4" w:space="0" w:color="auto"/>
              <w:right w:val="single" w:sz="4" w:space="0" w:color="auto"/>
            </w:tcBorders>
            <w:shd w:val="clear" w:color="auto" w:fill="auto"/>
            <w:noWrap/>
            <w:vAlign w:val="bottom"/>
            <w:hideMark/>
          </w:tcPr>
          <w:p w14:paraId="4411B00E" w14:textId="77777777" w:rsidR="00B8451F" w:rsidRPr="00B8451F" w:rsidRDefault="00B8451F" w:rsidP="00156D02">
            <w:pPr>
              <w:jc w:val="right"/>
              <w:rPr>
                <w:rFonts w:ascii="Arial" w:hAnsi="Arial" w:cs="Arial"/>
                <w:b/>
                <w:bCs/>
                <w:color w:val="000000"/>
                <w:sz w:val="18"/>
                <w:szCs w:val="18"/>
              </w:rPr>
            </w:pPr>
            <w:r w:rsidRPr="00B8451F">
              <w:rPr>
                <w:rFonts w:ascii="Arial" w:hAnsi="Arial" w:cs="Arial"/>
                <w:b/>
                <w:bCs/>
                <w:color w:val="000000"/>
                <w:sz w:val="18"/>
                <w:szCs w:val="18"/>
              </w:rPr>
              <w:t>343.95</w:t>
            </w:r>
          </w:p>
        </w:tc>
        <w:tc>
          <w:tcPr>
            <w:tcW w:w="312" w:type="pct"/>
            <w:tcBorders>
              <w:top w:val="nil"/>
              <w:left w:val="nil"/>
              <w:bottom w:val="single" w:sz="4" w:space="0" w:color="auto"/>
              <w:right w:val="single" w:sz="4" w:space="0" w:color="auto"/>
            </w:tcBorders>
            <w:shd w:val="clear" w:color="auto" w:fill="auto"/>
            <w:noWrap/>
            <w:vAlign w:val="bottom"/>
            <w:hideMark/>
          </w:tcPr>
          <w:p w14:paraId="759BE2B2" w14:textId="77777777" w:rsidR="00B8451F" w:rsidRPr="00B8451F" w:rsidRDefault="00B8451F" w:rsidP="00156D02">
            <w:pPr>
              <w:rPr>
                <w:rFonts w:ascii="Arial" w:hAnsi="Arial" w:cs="Arial"/>
                <w:b/>
                <w:bCs/>
                <w:color w:val="000000"/>
                <w:sz w:val="18"/>
                <w:szCs w:val="18"/>
              </w:rPr>
            </w:pPr>
            <w:r w:rsidRPr="00B8451F">
              <w:rPr>
                <w:rFonts w:ascii="Arial" w:hAnsi="Arial" w:cs="Arial"/>
                <w:b/>
                <w:bCs/>
                <w:color w:val="000000"/>
                <w:sz w:val="18"/>
                <w:szCs w:val="18"/>
              </w:rPr>
              <w:t> </w:t>
            </w:r>
          </w:p>
        </w:tc>
        <w:tc>
          <w:tcPr>
            <w:tcW w:w="328" w:type="pct"/>
            <w:tcBorders>
              <w:top w:val="nil"/>
              <w:left w:val="nil"/>
              <w:bottom w:val="single" w:sz="4" w:space="0" w:color="auto"/>
              <w:right w:val="single" w:sz="4" w:space="0" w:color="auto"/>
            </w:tcBorders>
            <w:shd w:val="clear" w:color="auto" w:fill="auto"/>
            <w:noWrap/>
            <w:vAlign w:val="bottom"/>
            <w:hideMark/>
          </w:tcPr>
          <w:p w14:paraId="7854D028" w14:textId="77777777" w:rsidR="00B8451F" w:rsidRPr="00B8451F" w:rsidRDefault="00B8451F" w:rsidP="00156D02">
            <w:pPr>
              <w:rPr>
                <w:rFonts w:ascii="Arial" w:hAnsi="Arial" w:cs="Arial"/>
                <w:b/>
                <w:bCs/>
                <w:color w:val="000000"/>
                <w:sz w:val="18"/>
                <w:szCs w:val="18"/>
              </w:rPr>
            </w:pPr>
            <w:r w:rsidRPr="00B8451F">
              <w:rPr>
                <w:rFonts w:ascii="Arial" w:hAnsi="Arial" w:cs="Arial"/>
                <w:b/>
                <w:bCs/>
                <w:color w:val="000000"/>
                <w:sz w:val="16"/>
                <w:szCs w:val="18"/>
              </w:rPr>
              <w:t>112 422.34</w:t>
            </w:r>
          </w:p>
        </w:tc>
        <w:tc>
          <w:tcPr>
            <w:tcW w:w="273" w:type="pct"/>
            <w:tcBorders>
              <w:top w:val="nil"/>
              <w:left w:val="nil"/>
              <w:bottom w:val="single" w:sz="4" w:space="0" w:color="auto"/>
              <w:right w:val="single" w:sz="4" w:space="0" w:color="auto"/>
            </w:tcBorders>
            <w:noWrap/>
            <w:vAlign w:val="bottom"/>
            <w:hideMark/>
          </w:tcPr>
          <w:p w14:paraId="68C2745B"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 </w:t>
            </w:r>
          </w:p>
        </w:tc>
        <w:tc>
          <w:tcPr>
            <w:tcW w:w="273" w:type="pct"/>
            <w:tcBorders>
              <w:top w:val="nil"/>
              <w:left w:val="nil"/>
              <w:bottom w:val="single" w:sz="4" w:space="0" w:color="auto"/>
              <w:right w:val="single" w:sz="4" w:space="0" w:color="auto"/>
            </w:tcBorders>
            <w:noWrap/>
            <w:vAlign w:val="bottom"/>
            <w:hideMark/>
          </w:tcPr>
          <w:p w14:paraId="06F6C192"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 </w:t>
            </w:r>
          </w:p>
        </w:tc>
        <w:tc>
          <w:tcPr>
            <w:tcW w:w="219" w:type="pct"/>
            <w:tcBorders>
              <w:top w:val="nil"/>
              <w:left w:val="nil"/>
              <w:bottom w:val="single" w:sz="4" w:space="0" w:color="auto"/>
              <w:right w:val="single" w:sz="4" w:space="0" w:color="auto"/>
            </w:tcBorders>
            <w:noWrap/>
            <w:vAlign w:val="bottom"/>
            <w:hideMark/>
          </w:tcPr>
          <w:p w14:paraId="436CB0D7" w14:textId="77777777" w:rsidR="00B8451F" w:rsidRPr="00B8451F" w:rsidRDefault="00B8451F" w:rsidP="00156D02">
            <w:pPr>
              <w:rPr>
                <w:rFonts w:ascii="Arial" w:hAnsi="Arial" w:cs="Arial"/>
                <w:color w:val="000000"/>
                <w:sz w:val="18"/>
                <w:szCs w:val="18"/>
              </w:rPr>
            </w:pPr>
            <w:r w:rsidRPr="00B8451F">
              <w:rPr>
                <w:rFonts w:ascii="Arial" w:hAnsi="Arial" w:cs="Arial"/>
                <w:color w:val="000000"/>
                <w:sz w:val="18"/>
                <w:szCs w:val="18"/>
              </w:rPr>
              <w:t> </w:t>
            </w:r>
          </w:p>
        </w:tc>
        <w:tc>
          <w:tcPr>
            <w:tcW w:w="438" w:type="pct"/>
            <w:noWrap/>
            <w:vAlign w:val="bottom"/>
            <w:hideMark/>
          </w:tcPr>
          <w:p w14:paraId="3BC907CA" w14:textId="67C426FC" w:rsidR="00B8451F" w:rsidRPr="00B8451F" w:rsidRDefault="00B8451F" w:rsidP="00156D02">
            <w:pPr>
              <w:rPr>
                <w:rFonts w:ascii="Arial" w:hAnsi="Arial" w:cs="Arial"/>
                <w:color w:val="000000"/>
                <w:sz w:val="18"/>
                <w:szCs w:val="18"/>
              </w:rPr>
            </w:pPr>
          </w:p>
        </w:tc>
        <w:tc>
          <w:tcPr>
            <w:tcW w:w="568" w:type="pct"/>
            <w:noWrap/>
            <w:vAlign w:val="bottom"/>
            <w:hideMark/>
          </w:tcPr>
          <w:p w14:paraId="2A3CA880" w14:textId="77777777" w:rsidR="00B8451F" w:rsidRPr="00B8451F" w:rsidRDefault="00B8451F" w:rsidP="00156D02">
            <w:pPr>
              <w:rPr>
                <w:rFonts w:ascii="Arial" w:eastAsia="Batang" w:hAnsi="Arial" w:cs="Arial"/>
                <w:sz w:val="18"/>
                <w:szCs w:val="18"/>
              </w:rPr>
            </w:pPr>
          </w:p>
        </w:tc>
      </w:tr>
    </w:tbl>
    <w:p w14:paraId="7E55C524" w14:textId="62919B36" w:rsidR="00B8451F" w:rsidRDefault="00B8451F" w:rsidP="00B8451F">
      <w:pPr>
        <w:widowControl w:val="0"/>
        <w:pBdr>
          <w:top w:val="nil"/>
          <w:left w:val="nil"/>
          <w:bottom w:val="nil"/>
          <w:right w:val="nil"/>
          <w:between w:val="nil"/>
        </w:pBdr>
        <w:ind w:firstLine="142"/>
        <w:jc w:val="both"/>
      </w:pPr>
    </w:p>
    <w:p w14:paraId="3B78E233" w14:textId="77777777" w:rsidR="00B8451F" w:rsidRDefault="00B8451F" w:rsidP="00B8451F">
      <w:pPr>
        <w:pStyle w:val="a1"/>
        <w:ind w:left="284"/>
        <w:rPr>
          <w:rFonts w:ascii="Roboto Light" w:hAnsi="Roboto Light" w:cs="Calibri"/>
          <w:b/>
          <w:bCs/>
          <w:color w:val="000000"/>
          <w:sz w:val="20"/>
          <w:szCs w:val="20"/>
        </w:rPr>
      </w:pPr>
    </w:p>
    <w:p w14:paraId="278A9C90" w14:textId="749F4496" w:rsidR="00B8451F" w:rsidRPr="00B8451F" w:rsidRDefault="00B8451F" w:rsidP="00B8451F">
      <w:pPr>
        <w:pStyle w:val="a1"/>
        <w:ind w:left="284"/>
        <w:rPr>
          <w:rFonts w:ascii="Arial" w:hAnsi="Arial" w:cs="Arial"/>
          <w:b/>
          <w:bCs/>
          <w:color w:val="000000"/>
          <w:sz w:val="20"/>
          <w:szCs w:val="20"/>
        </w:rPr>
      </w:pPr>
      <w:r w:rsidRPr="00B8451F">
        <w:rPr>
          <w:rFonts w:ascii="Arial" w:hAnsi="Arial" w:cs="Arial"/>
          <w:b/>
          <w:bCs/>
          <w:color w:val="000000"/>
          <w:sz w:val="20"/>
          <w:szCs w:val="20"/>
        </w:rPr>
        <w:t>Automatic Gate and metering</w:t>
      </w:r>
      <w:r w:rsidRPr="00B8451F">
        <w:rPr>
          <w:rFonts w:ascii="Arial" w:hAnsi="Arial" w:cs="Arial"/>
          <w:b/>
          <w:bCs/>
          <w:color w:val="000000"/>
          <w:sz w:val="20"/>
          <w:szCs w:val="20"/>
        </w:rPr>
        <w:tab/>
      </w:r>
    </w:p>
    <w:p w14:paraId="0BA51895" w14:textId="77777777" w:rsidR="00B8451F" w:rsidRPr="00B8451F" w:rsidRDefault="00B8451F" w:rsidP="00B8451F">
      <w:pPr>
        <w:pStyle w:val="a1"/>
        <w:ind w:left="284"/>
        <w:rPr>
          <w:rFonts w:ascii="Arial" w:hAnsi="Arial" w:cs="Arial"/>
          <w:b/>
          <w:bCs/>
          <w:color w:val="000000"/>
          <w:sz w:val="20"/>
          <w:szCs w:val="20"/>
        </w:rPr>
      </w:pPr>
      <w:r w:rsidRPr="00B8451F">
        <w:rPr>
          <w:rFonts w:ascii="Arial" w:hAnsi="Arial" w:cs="Arial"/>
          <w:b/>
          <w:bCs/>
          <w:color w:val="000000"/>
          <w:sz w:val="20"/>
          <w:szCs w:val="20"/>
        </w:rPr>
        <w:tab/>
      </w:r>
      <w:r w:rsidRPr="00B8451F">
        <w:rPr>
          <w:rFonts w:ascii="Arial" w:hAnsi="Arial" w:cs="Arial"/>
          <w:b/>
          <w:bCs/>
          <w:color w:val="000000"/>
          <w:sz w:val="20"/>
          <w:szCs w:val="20"/>
        </w:rPr>
        <w:tab/>
      </w:r>
      <w:r w:rsidRPr="00B8451F">
        <w:rPr>
          <w:rFonts w:ascii="Arial" w:hAnsi="Arial" w:cs="Arial"/>
          <w:b/>
          <w:bCs/>
          <w:color w:val="000000"/>
          <w:sz w:val="20"/>
          <w:szCs w:val="20"/>
        </w:rPr>
        <w:tab/>
      </w:r>
      <w:r w:rsidRPr="00B8451F">
        <w:rPr>
          <w:rFonts w:ascii="Arial" w:hAnsi="Arial" w:cs="Arial"/>
          <w:b/>
          <w:bCs/>
          <w:color w:val="000000"/>
          <w:sz w:val="20"/>
          <w:szCs w:val="20"/>
        </w:rPr>
        <w:tab/>
      </w:r>
      <w:r w:rsidRPr="00B8451F">
        <w:rPr>
          <w:rFonts w:ascii="Arial" w:hAnsi="Arial" w:cs="Arial"/>
          <w:b/>
          <w:bCs/>
          <w:color w:val="000000"/>
          <w:sz w:val="20"/>
          <w:szCs w:val="20"/>
        </w:rPr>
        <w:tab/>
      </w:r>
      <w:r w:rsidRPr="00B8451F">
        <w:rPr>
          <w:rFonts w:ascii="Arial" w:hAnsi="Arial" w:cs="Arial"/>
          <w:b/>
          <w:bCs/>
          <w:color w:val="000000"/>
          <w:sz w:val="20"/>
          <w:szCs w:val="20"/>
        </w:rPr>
        <w:tab/>
      </w:r>
      <w:r w:rsidRPr="00B8451F">
        <w:rPr>
          <w:rFonts w:ascii="Arial" w:hAnsi="Arial" w:cs="Arial"/>
          <w:b/>
          <w:bCs/>
          <w:color w:val="000000"/>
          <w:sz w:val="20"/>
          <w:szCs w:val="20"/>
        </w:rPr>
        <w:tab/>
      </w:r>
    </w:p>
    <w:p w14:paraId="57ACBE8E" w14:textId="6C1DAC2F" w:rsidR="00B8451F" w:rsidRPr="00B8451F" w:rsidRDefault="00B8451F" w:rsidP="00B8451F">
      <w:pPr>
        <w:widowControl w:val="0"/>
        <w:pBdr>
          <w:top w:val="nil"/>
          <w:left w:val="nil"/>
          <w:bottom w:val="nil"/>
          <w:right w:val="nil"/>
          <w:between w:val="nil"/>
        </w:pBdr>
        <w:ind w:firstLine="142"/>
        <w:jc w:val="both"/>
        <w:rPr>
          <w:rFonts w:ascii="Arial" w:hAnsi="Arial" w:cs="Arial"/>
          <w:b/>
          <w:bCs/>
          <w:color w:val="000000"/>
          <w:sz w:val="20"/>
          <w:szCs w:val="20"/>
        </w:rPr>
      </w:pPr>
      <w:r w:rsidRPr="00B8451F">
        <w:rPr>
          <w:rFonts w:ascii="Arial" w:hAnsi="Arial" w:cs="Arial"/>
          <w:b/>
          <w:bCs/>
          <w:color w:val="000000"/>
          <w:sz w:val="20"/>
          <w:szCs w:val="20"/>
        </w:rPr>
        <w:t>К-21</w:t>
      </w:r>
      <w:r w:rsidRPr="00B8451F">
        <w:rPr>
          <w:rFonts w:ascii="Arial" w:hAnsi="Arial" w:cs="Arial"/>
          <w:b/>
          <w:bCs/>
          <w:color w:val="000000"/>
          <w:sz w:val="20"/>
          <w:szCs w:val="20"/>
        </w:rPr>
        <w:tab/>
        <w:t xml:space="preserve">ПК 45+00 (4 </w:t>
      </w:r>
      <w:proofErr w:type="spellStart"/>
      <w:r w:rsidRPr="00B8451F">
        <w:rPr>
          <w:rFonts w:ascii="Arial" w:hAnsi="Arial" w:cs="Arial"/>
          <w:b/>
          <w:bCs/>
          <w:color w:val="000000"/>
          <w:sz w:val="20"/>
          <w:szCs w:val="20"/>
        </w:rPr>
        <w:t>st.</w:t>
      </w:r>
      <w:proofErr w:type="spellEnd"/>
      <w:r w:rsidRPr="00B8451F">
        <w:rPr>
          <w:rFonts w:ascii="Arial" w:hAnsi="Arial" w:cs="Arial"/>
          <w:b/>
          <w:bCs/>
          <w:color w:val="000000"/>
          <w:sz w:val="20"/>
          <w:szCs w:val="20"/>
        </w:rPr>
        <w:t xml:space="preserve"> of gate), ПК 95+00 (3 </w:t>
      </w:r>
      <w:proofErr w:type="spellStart"/>
      <w:r w:rsidRPr="00B8451F">
        <w:rPr>
          <w:rFonts w:ascii="Arial" w:hAnsi="Arial" w:cs="Arial"/>
          <w:b/>
          <w:bCs/>
          <w:color w:val="000000"/>
          <w:sz w:val="20"/>
          <w:szCs w:val="20"/>
        </w:rPr>
        <w:t>st.</w:t>
      </w:r>
      <w:proofErr w:type="spellEnd"/>
      <w:r w:rsidRPr="00B8451F">
        <w:rPr>
          <w:rFonts w:ascii="Arial" w:hAnsi="Arial" w:cs="Arial"/>
          <w:b/>
          <w:bCs/>
          <w:color w:val="000000"/>
          <w:sz w:val="20"/>
          <w:szCs w:val="20"/>
        </w:rPr>
        <w:t xml:space="preserve"> Of Gate), ПК 123+29 (2 </w:t>
      </w:r>
      <w:proofErr w:type="spellStart"/>
      <w:r w:rsidRPr="00B8451F">
        <w:rPr>
          <w:rFonts w:ascii="Arial" w:hAnsi="Arial" w:cs="Arial"/>
          <w:b/>
          <w:bCs/>
          <w:color w:val="000000"/>
          <w:sz w:val="20"/>
          <w:szCs w:val="20"/>
        </w:rPr>
        <w:t>st.</w:t>
      </w:r>
      <w:proofErr w:type="spellEnd"/>
      <w:r w:rsidRPr="00B8451F">
        <w:rPr>
          <w:rFonts w:ascii="Arial" w:hAnsi="Arial" w:cs="Arial"/>
          <w:b/>
          <w:bCs/>
          <w:color w:val="000000"/>
          <w:sz w:val="20"/>
          <w:szCs w:val="20"/>
        </w:rPr>
        <w:t xml:space="preserve"> Of Gate), ПК 148+58 (3 </w:t>
      </w:r>
      <w:proofErr w:type="spellStart"/>
      <w:proofErr w:type="gramStart"/>
      <w:r w:rsidRPr="00B8451F">
        <w:rPr>
          <w:rFonts w:ascii="Arial" w:hAnsi="Arial" w:cs="Arial"/>
          <w:b/>
          <w:bCs/>
          <w:color w:val="000000"/>
          <w:sz w:val="20"/>
          <w:szCs w:val="20"/>
        </w:rPr>
        <w:t>st.of</w:t>
      </w:r>
      <w:proofErr w:type="spellEnd"/>
      <w:proofErr w:type="gramEnd"/>
      <w:r w:rsidRPr="00B8451F">
        <w:rPr>
          <w:rFonts w:ascii="Arial" w:hAnsi="Arial" w:cs="Arial"/>
          <w:b/>
          <w:bCs/>
          <w:color w:val="000000"/>
          <w:sz w:val="20"/>
          <w:szCs w:val="20"/>
        </w:rPr>
        <w:t xml:space="preserve"> Gate) Total: 12 state of Gate </w:t>
      </w:r>
      <w:r w:rsidRPr="00B8451F">
        <w:rPr>
          <w:rFonts w:ascii="Arial" w:hAnsi="Arial" w:cs="Arial"/>
          <w:b/>
          <w:bCs/>
          <w:color w:val="000000"/>
          <w:sz w:val="20"/>
          <w:szCs w:val="20"/>
        </w:rPr>
        <w:tab/>
      </w:r>
    </w:p>
    <w:p w14:paraId="191730CB" w14:textId="5B86DADD" w:rsidR="00B8451F" w:rsidRDefault="00B8451F" w:rsidP="00B8451F">
      <w:pPr>
        <w:widowControl w:val="0"/>
        <w:pBdr>
          <w:top w:val="nil"/>
          <w:left w:val="nil"/>
          <w:bottom w:val="nil"/>
          <w:right w:val="nil"/>
          <w:between w:val="nil"/>
        </w:pBdr>
        <w:ind w:firstLine="142"/>
        <w:jc w:val="both"/>
      </w:pPr>
    </w:p>
    <w:p w14:paraId="5A7A29E1" w14:textId="1BA58FC1" w:rsidR="00B8451F" w:rsidRDefault="00B8451F" w:rsidP="00B8451F">
      <w:pPr>
        <w:widowControl w:val="0"/>
        <w:pBdr>
          <w:top w:val="nil"/>
          <w:left w:val="nil"/>
          <w:bottom w:val="nil"/>
          <w:right w:val="nil"/>
          <w:between w:val="nil"/>
        </w:pBdr>
        <w:ind w:firstLine="142"/>
        <w:jc w:val="both"/>
      </w:pPr>
    </w:p>
    <w:p w14:paraId="3988B1FC" w14:textId="1F68979E" w:rsidR="00B8451F" w:rsidRDefault="00B8451F">
      <w:pPr>
        <w:spacing w:after="160" w:line="259" w:lineRule="auto"/>
      </w:pPr>
      <w:r>
        <w:br w:type="page"/>
      </w:r>
    </w:p>
    <w:p w14:paraId="0A8D5B33" w14:textId="77777777" w:rsidR="00B8451F" w:rsidRDefault="00B8451F" w:rsidP="00B8451F">
      <w:pPr>
        <w:widowControl w:val="0"/>
        <w:pBdr>
          <w:top w:val="nil"/>
          <w:left w:val="nil"/>
          <w:bottom w:val="nil"/>
          <w:right w:val="nil"/>
          <w:between w:val="nil"/>
        </w:pBdr>
        <w:ind w:firstLine="142"/>
        <w:jc w:val="both"/>
      </w:pPr>
    </w:p>
    <w:p w14:paraId="29B7A21B" w14:textId="6E433922" w:rsidR="00B8451F" w:rsidRPr="00A76339" w:rsidRDefault="00B8451F" w:rsidP="00B8451F">
      <w:pPr>
        <w:widowControl w:val="0"/>
        <w:pBdr>
          <w:top w:val="nil"/>
          <w:left w:val="nil"/>
          <w:bottom w:val="nil"/>
          <w:right w:val="nil"/>
          <w:between w:val="nil"/>
        </w:pBdr>
        <w:ind w:firstLine="142"/>
        <w:jc w:val="both"/>
      </w:pPr>
      <w:bookmarkStart w:id="2" w:name="_GoBack"/>
      <w:r w:rsidRPr="0028001E">
        <w:rPr>
          <w:rFonts w:ascii="Roboto Light" w:hAnsi="Roboto Light" w:cs="Calibri"/>
          <w:b/>
          <w:bCs/>
          <w:noProof/>
          <w:color w:val="000000"/>
          <w:sz w:val="20"/>
          <w:szCs w:val="20"/>
          <w:lang w:eastAsia="ru-RU"/>
        </w:rPr>
        <w:drawing>
          <wp:anchor distT="0" distB="0" distL="114300" distR="114300" simplePos="0" relativeHeight="251659264" behindDoc="0" locked="0" layoutInCell="1" allowOverlap="1" wp14:anchorId="04D2AECB" wp14:editId="52898A6A">
            <wp:simplePos x="0" y="0"/>
            <wp:positionH relativeFrom="margin">
              <wp:posOffset>390525</wp:posOffset>
            </wp:positionH>
            <wp:positionV relativeFrom="paragraph">
              <wp:posOffset>8890</wp:posOffset>
            </wp:positionV>
            <wp:extent cx="8120765" cy="4416725"/>
            <wp:effectExtent l="0" t="0" r="0" b="317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120765" cy="4416725"/>
                    </a:xfrm>
                    <a:prstGeom prst="rect">
                      <a:avLst/>
                    </a:prstGeom>
                  </pic:spPr>
                </pic:pic>
              </a:graphicData>
            </a:graphic>
            <wp14:sizeRelH relativeFrom="margin">
              <wp14:pctWidth>0</wp14:pctWidth>
            </wp14:sizeRelH>
            <wp14:sizeRelV relativeFrom="margin">
              <wp14:pctHeight>0</wp14:pctHeight>
            </wp14:sizeRelV>
          </wp:anchor>
        </w:drawing>
      </w:r>
      <w:bookmarkEnd w:id="2"/>
    </w:p>
    <w:p w14:paraId="626FC6E3" w14:textId="3DFB56F1" w:rsidR="00B8451F" w:rsidRPr="000E29DF" w:rsidRDefault="00B8451F" w:rsidP="000E29DF">
      <w:pPr>
        <w:pStyle w:val="a1"/>
        <w:ind w:left="0" w:firstLine="426"/>
        <w:jc w:val="both"/>
        <w:rPr>
          <w:rFonts w:ascii="Arial" w:hAnsi="Arial" w:cs="Arial"/>
        </w:rPr>
      </w:pPr>
    </w:p>
    <w:sectPr w:rsidR="00B8451F" w:rsidRPr="000E29DF" w:rsidSect="00A76339">
      <w:pgSz w:w="16838" w:h="11906" w:orient="landscape"/>
      <w:pgMar w:top="1701" w:right="1134" w:bottom="113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C2483" w14:textId="77777777" w:rsidR="00BA02C6" w:rsidRDefault="00BA02C6" w:rsidP="00B215DA">
      <w:r>
        <w:separator/>
      </w:r>
    </w:p>
  </w:endnote>
  <w:endnote w:type="continuationSeparator" w:id="0">
    <w:p w14:paraId="794CB27E" w14:textId="77777777" w:rsidR="00BA02C6" w:rsidRDefault="00BA02C6" w:rsidP="00B2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elvetica Neue">
    <w:altName w:val="Times New Roman"/>
    <w:panose1 w:val="00000000000000000000"/>
    <w:charset w:val="00"/>
    <w:family w:val="auto"/>
    <w:notTrueType/>
    <w:pitch w:val="variable"/>
    <w:sig w:usb0="E50002FF"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BoldMT">
    <w:altName w:val="Arial"/>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Roboto Light">
    <w:altName w:val="Times New Roman"/>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D30C5" w14:textId="77777777" w:rsidR="00BA02C6" w:rsidRDefault="00BA02C6" w:rsidP="00B215DA">
      <w:r>
        <w:separator/>
      </w:r>
    </w:p>
  </w:footnote>
  <w:footnote w:type="continuationSeparator" w:id="0">
    <w:p w14:paraId="07DCCD47" w14:textId="77777777" w:rsidR="00BA02C6" w:rsidRDefault="00BA02C6" w:rsidP="00B215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7079C" w14:textId="3007A744" w:rsidR="00EE3BE4" w:rsidRPr="00EF6FEE" w:rsidRDefault="00B215DA" w:rsidP="00EF6FEE">
    <w:r>
      <w:rPr>
        <w:noProof/>
        <w:lang w:val="ru-RU" w:eastAsia="ru-RU"/>
        <w14:ligatures w14:val="standardContextual"/>
      </w:rPr>
      <mc:AlternateContent>
        <mc:Choice Requires="wps">
          <w:drawing>
            <wp:anchor distT="0" distB="0" distL="0" distR="0" simplePos="0" relativeHeight="251659264" behindDoc="0" locked="0" layoutInCell="1" allowOverlap="1" wp14:anchorId="30A8AB0E" wp14:editId="760247E4">
              <wp:simplePos x="635" y="635"/>
              <wp:positionH relativeFrom="page">
                <wp:align>left</wp:align>
              </wp:positionH>
              <wp:positionV relativeFrom="page">
                <wp:align>top</wp:align>
              </wp:positionV>
              <wp:extent cx="443865" cy="443865"/>
              <wp:effectExtent l="0" t="0" r="17780" b="16510"/>
              <wp:wrapNone/>
              <wp:docPr id="1821870582" name="Text Box 2" descr="Protected">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2282ED" w14:textId="1A05AA86" w:rsidR="00B215DA" w:rsidRPr="00B215DA" w:rsidRDefault="00B215DA" w:rsidP="00B215DA">
                          <w:pPr>
                            <w:rPr>
                              <w:rFonts w:ascii="Calibri" w:eastAsia="Calibri" w:hAnsi="Calibri" w:cs="Calibri"/>
                              <w:noProof/>
                              <w:color w:val="000000"/>
                              <w:sz w:val="20"/>
                              <w:szCs w:val="20"/>
                            </w:rPr>
                          </w:pPr>
                          <w:r w:rsidRPr="00B215D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0A8AB0E" id="_x0000_t202" coordsize="21600,21600" o:spt="202" path="m,l,21600r21600,l21600,xe">
              <v:stroke joinstyle="miter"/>
              <v:path gradientshapeok="t" o:connecttype="rect"/>
            </v:shapetype>
            <v:shape id="Text Box 2" o:spid="_x0000_s1026" type="#_x0000_t202" alt="Protected"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" filled="f" stroked="f">
              <v:textbox style="mso-fit-shape-to-text:t" inset="20pt,15pt,0,0">
                <w:txbxContent>
                  <w:p w14:paraId="6F2282ED" w14:textId="1A05AA86" w:rsidR="00B215DA" w:rsidRPr="00B215DA" w:rsidRDefault="00B215DA" w:rsidP="00B215DA">
                    <w:pPr>
                      <w:rPr>
                        <w:rFonts w:ascii="Calibri" w:eastAsia="Calibri" w:hAnsi="Calibri" w:cs="Calibri"/>
                        <w:noProof/>
                        <w:color w:val="000000"/>
                        <w:sz w:val="20"/>
                        <w:szCs w:val="20"/>
                      </w:rPr>
                    </w:pPr>
                    <w:r w:rsidRPr="00B215DA">
                      <w:rPr>
                        <w:rFonts w:ascii="Calibri" w:eastAsia="Calibri" w:hAnsi="Calibri" w:cs="Calibri"/>
                        <w:noProof/>
                        <w:color w:val="000000"/>
                        <w:sz w:val="20"/>
                        <w:szCs w:val="20"/>
                      </w:rPr>
                      <w:t>Protected</w:t>
                    </w:r>
                  </w:p>
                </w:txbxContent>
              </v:textbox>
              <w10:wrap anchorx="page" anchory="page"/>
            </v:shape>
          </w:pict>
        </mc:Fallback>
      </mc:AlternateContent>
    </w:r>
    <w:r>
      <w:t>Foreword</w:t>
    </w:r>
  </w:p>
  <w:p w14:paraId="7B0BC5F5" w14:textId="77777777" w:rsidR="00EE3BE4" w:rsidRDefault="00EE3BE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9505F" w14:textId="4B45DCF6" w:rsidR="00EE3BE4" w:rsidRDefault="00B215DA">
    <w:r>
      <w:rPr>
        <w:noProof/>
        <w:lang w:val="ru-RU" w:eastAsia="ru-RU"/>
        <w14:ligatures w14:val="standardContextual"/>
      </w:rPr>
      <mc:AlternateContent>
        <mc:Choice Requires="wps">
          <w:drawing>
            <wp:anchor distT="0" distB="0" distL="0" distR="0" simplePos="0" relativeHeight="251660288" behindDoc="0" locked="0" layoutInCell="1" allowOverlap="1" wp14:anchorId="523AB437" wp14:editId="500DEF44">
              <wp:simplePos x="914400" y="457200"/>
              <wp:positionH relativeFrom="page">
                <wp:align>left</wp:align>
              </wp:positionH>
              <wp:positionV relativeFrom="page">
                <wp:align>top</wp:align>
              </wp:positionV>
              <wp:extent cx="443865" cy="443865"/>
              <wp:effectExtent l="0" t="0" r="17780" b="16510"/>
              <wp:wrapNone/>
              <wp:docPr id="672779708" name="Text Box 3" descr="Protected">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2DF1AA" w14:textId="339CD8BB" w:rsidR="00B215DA" w:rsidRPr="00B215DA" w:rsidRDefault="00B215DA" w:rsidP="00B215DA">
                          <w:pPr>
                            <w:rPr>
                              <w:rFonts w:ascii="Calibri" w:eastAsia="Calibri" w:hAnsi="Calibri" w:cs="Calibri"/>
                              <w:noProof/>
                              <w:color w:val="000000"/>
                              <w:sz w:val="20"/>
                              <w:szCs w:val="20"/>
                            </w:rPr>
                          </w:pPr>
                          <w:r w:rsidRPr="00B215D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23AB437" id="_x0000_t202" coordsize="21600,21600" o:spt="202" path="m,l,21600r21600,l21600,xe">
              <v:stroke joinstyle="miter"/>
              <v:path gradientshapeok="t" o:connecttype="rect"/>
            </v:shapetype>
            <v:shape id="Text Box 3" o:spid="_x0000_s1027" type="#_x0000_t202" alt="Protected"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" filled="f" stroked="f">
              <v:textbox style="mso-fit-shape-to-text:t" inset="20pt,15pt,0,0">
                <w:txbxContent>
                  <w:p w14:paraId="2E2DF1AA" w14:textId="339CD8BB" w:rsidR="00B215DA" w:rsidRPr="00B215DA" w:rsidRDefault="00B215DA" w:rsidP="00B215DA">
                    <w:pPr>
                      <w:rPr>
                        <w:rFonts w:ascii="Calibri" w:eastAsia="Calibri" w:hAnsi="Calibri" w:cs="Calibri"/>
                        <w:noProof/>
                        <w:color w:val="000000"/>
                        <w:sz w:val="20"/>
                        <w:szCs w:val="20"/>
                      </w:rPr>
                    </w:pPr>
                    <w:r w:rsidRPr="00B215DA">
                      <w:rPr>
                        <w:rFonts w:ascii="Calibri" w:eastAsia="Calibri" w:hAnsi="Calibri" w:cs="Calibri"/>
                        <w:noProof/>
                        <w:color w:val="000000"/>
                        <w:sz w:val="20"/>
                        <w:szCs w:val="20"/>
                      </w:rPr>
                      <w:t>Protected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D94CC" w14:textId="0FDC7F7A" w:rsidR="00EE3BE4" w:rsidRDefault="00B215DA" w:rsidP="009A20F4">
    <w:pPr>
      <w:tabs>
        <w:tab w:val="left" w:pos="5894"/>
      </w:tabs>
      <w:ind w:right="2"/>
      <w:rPr>
        <w:b/>
        <w:bCs/>
      </w:rPr>
    </w:pPr>
    <w:r>
      <w:rPr>
        <w:noProof/>
        <w:lang w:val="ru-RU" w:eastAsia="ru-RU"/>
        <w14:ligatures w14:val="standardContextual"/>
      </w:rPr>
      <mc:AlternateContent>
        <mc:Choice Requires="wps">
          <w:drawing>
            <wp:anchor distT="0" distB="0" distL="0" distR="0" simplePos="0" relativeHeight="251658240" behindDoc="0" locked="0" layoutInCell="1" allowOverlap="1" wp14:anchorId="19131967" wp14:editId="65B1D844">
              <wp:simplePos x="635" y="635"/>
              <wp:positionH relativeFrom="page">
                <wp:align>left</wp:align>
              </wp:positionH>
              <wp:positionV relativeFrom="page">
                <wp:align>top</wp:align>
              </wp:positionV>
              <wp:extent cx="443865" cy="443865"/>
              <wp:effectExtent l="0" t="0" r="17780" b="16510"/>
              <wp:wrapNone/>
              <wp:docPr id="1628777477" name="Text Box 1" descr="Protected">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49A6FC" w14:textId="4C97F4AD" w:rsidR="00B215DA" w:rsidRPr="00B215DA" w:rsidRDefault="00B215DA" w:rsidP="00B215DA">
                          <w:pPr>
                            <w:rPr>
                              <w:rFonts w:ascii="Calibri" w:eastAsia="Calibri" w:hAnsi="Calibri" w:cs="Calibri"/>
                              <w:noProof/>
                              <w:color w:val="000000"/>
                              <w:sz w:val="20"/>
                              <w:szCs w:val="20"/>
                            </w:rPr>
                          </w:pPr>
                          <w:r w:rsidRPr="00B215DA">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9131967" id="_x0000_t202" coordsize="21600,21600" o:spt="202" path="m,l,21600r21600,l21600,xe">
              <v:stroke joinstyle="miter"/>
              <v:path gradientshapeok="t" o:connecttype="rect"/>
            </v:shapetype>
            <v:shape id="Text Box 1" o:spid="_x0000_s1028" type="#_x0000_t202" alt="Protected"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" filled="f" stroked="f">
              <v:textbox style="mso-fit-shape-to-text:t" inset="20pt,15pt,0,0">
                <w:txbxContent>
                  <w:p w14:paraId="4849A6FC" w14:textId="4C97F4AD" w:rsidR="00B215DA" w:rsidRPr="00B215DA" w:rsidRDefault="00B215DA" w:rsidP="00B215DA">
                    <w:pPr>
                      <w:rPr>
                        <w:rFonts w:ascii="Calibri" w:eastAsia="Calibri" w:hAnsi="Calibri" w:cs="Calibri"/>
                        <w:noProof/>
                        <w:color w:val="000000"/>
                        <w:sz w:val="20"/>
                        <w:szCs w:val="20"/>
                      </w:rPr>
                    </w:pPr>
                    <w:r w:rsidRPr="00B215DA">
                      <w:rPr>
                        <w:rFonts w:ascii="Calibri" w:eastAsia="Calibri" w:hAnsi="Calibri" w:cs="Calibri"/>
                        <w:noProof/>
                        <w:color w:val="000000"/>
                        <w:sz w:val="20"/>
                        <w:szCs w:val="20"/>
                      </w:rPr>
                      <w:t>Protected</w:t>
                    </w:r>
                  </w:p>
                </w:txbxContent>
              </v:textbox>
              <w10:wrap anchorx="page" anchory="page"/>
            </v:shape>
          </w:pict>
        </mc:Fallback>
      </mc:AlternateContent>
    </w:r>
    <w:r w:rsidRPr="009B2C0E">
      <w:t>Section 7.  Terms of Reference</w:t>
    </w:r>
  </w:p>
  <w:p w14:paraId="240222D7" w14:textId="77777777" w:rsidR="00EE3BE4" w:rsidRDefault="00EE3BE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B489B1E"/>
    <w:lvl w:ilvl="0">
      <w:start w:val="1"/>
      <w:numFmt w:val="decimal"/>
      <w:pStyle w:val="a"/>
      <w:lvlText w:val="%1."/>
      <w:lvlJc w:val="left"/>
      <w:pPr>
        <w:tabs>
          <w:tab w:val="num" w:pos="360"/>
        </w:tabs>
        <w:ind w:left="360" w:hanging="360"/>
      </w:pPr>
    </w:lvl>
  </w:abstractNum>
  <w:abstractNum w:abstractNumId="1" w15:restartNumberingAfterBreak="0">
    <w:nsid w:val="00EE5347"/>
    <w:multiLevelType w:val="hybridMultilevel"/>
    <w:tmpl w:val="7B88921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A4D674E"/>
    <w:multiLevelType w:val="hybridMultilevel"/>
    <w:tmpl w:val="C428A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AB4AF5"/>
    <w:multiLevelType w:val="multilevel"/>
    <w:tmpl w:val="DF86BCFC"/>
    <w:lvl w:ilvl="0">
      <w:start w:val="1"/>
      <w:numFmt w:val="bullet"/>
      <w:lvlText w:val=""/>
      <w:lvlJc w:val="left"/>
      <w:pPr>
        <w:ind w:left="644" w:hanging="360"/>
      </w:pPr>
      <w:rPr>
        <w:rFonts w:ascii="Symbol" w:hAnsi="Symbol" w:hint="default"/>
      </w:rPr>
    </w:lvl>
    <w:lvl w:ilvl="1">
      <w:start w:val="1"/>
      <w:numFmt w:val="decimal"/>
      <w:isLgl/>
      <w:lvlText w:val="%1.%2"/>
      <w:lvlJc w:val="left"/>
      <w:pPr>
        <w:ind w:left="2048" w:hanging="708"/>
      </w:pPr>
      <w:rPr>
        <w:rFonts w:hint="default"/>
      </w:rPr>
    </w:lvl>
    <w:lvl w:ilvl="2">
      <w:start w:val="1"/>
      <w:numFmt w:val="decimal"/>
      <w:isLgl/>
      <w:lvlText w:val="%1.%2.%3"/>
      <w:lvlJc w:val="left"/>
      <w:pPr>
        <w:ind w:left="3116" w:hanging="720"/>
      </w:pPr>
      <w:rPr>
        <w:rFonts w:hint="default"/>
      </w:rPr>
    </w:lvl>
    <w:lvl w:ilvl="3">
      <w:start w:val="1"/>
      <w:numFmt w:val="decimal"/>
      <w:isLgl/>
      <w:lvlText w:val="%1.%2.%3.%4"/>
      <w:lvlJc w:val="left"/>
      <w:pPr>
        <w:ind w:left="4172" w:hanging="720"/>
      </w:pPr>
      <w:rPr>
        <w:rFonts w:hint="default"/>
      </w:rPr>
    </w:lvl>
    <w:lvl w:ilvl="4">
      <w:start w:val="1"/>
      <w:numFmt w:val="decimal"/>
      <w:isLgl/>
      <w:lvlText w:val="%1.%2.%3.%4.%5"/>
      <w:lvlJc w:val="left"/>
      <w:pPr>
        <w:ind w:left="5588" w:hanging="1080"/>
      </w:pPr>
      <w:rPr>
        <w:rFonts w:hint="default"/>
      </w:rPr>
    </w:lvl>
    <w:lvl w:ilvl="5">
      <w:start w:val="1"/>
      <w:numFmt w:val="decimal"/>
      <w:isLgl/>
      <w:lvlText w:val="%1.%2.%3.%4.%5.%6"/>
      <w:lvlJc w:val="left"/>
      <w:pPr>
        <w:ind w:left="6644" w:hanging="1080"/>
      </w:pPr>
      <w:rPr>
        <w:rFonts w:hint="default"/>
      </w:rPr>
    </w:lvl>
    <w:lvl w:ilvl="6">
      <w:start w:val="1"/>
      <w:numFmt w:val="decimal"/>
      <w:isLgl/>
      <w:lvlText w:val="%1.%2.%3.%4.%5.%6.%7"/>
      <w:lvlJc w:val="left"/>
      <w:pPr>
        <w:ind w:left="8060" w:hanging="1440"/>
      </w:pPr>
      <w:rPr>
        <w:rFonts w:hint="default"/>
      </w:rPr>
    </w:lvl>
    <w:lvl w:ilvl="7">
      <w:start w:val="1"/>
      <w:numFmt w:val="decimal"/>
      <w:isLgl/>
      <w:lvlText w:val="%1.%2.%3.%4.%5.%6.%7.%8"/>
      <w:lvlJc w:val="left"/>
      <w:pPr>
        <w:ind w:left="9116" w:hanging="1440"/>
      </w:pPr>
      <w:rPr>
        <w:rFonts w:hint="default"/>
      </w:rPr>
    </w:lvl>
    <w:lvl w:ilvl="8">
      <w:start w:val="1"/>
      <w:numFmt w:val="decimal"/>
      <w:isLgl/>
      <w:lvlText w:val="%1.%2.%3.%4.%5.%6.%7.%8.%9"/>
      <w:lvlJc w:val="left"/>
      <w:pPr>
        <w:ind w:left="10172" w:hanging="1440"/>
      </w:pPr>
      <w:rPr>
        <w:rFonts w:hint="default"/>
      </w:rPr>
    </w:lvl>
  </w:abstractNum>
  <w:abstractNum w:abstractNumId="4" w15:restartNumberingAfterBreak="0">
    <w:nsid w:val="0EE62DD5"/>
    <w:multiLevelType w:val="hybridMultilevel"/>
    <w:tmpl w:val="C86668C4"/>
    <w:lvl w:ilvl="0" w:tplc="95FA1ECE">
      <w:start w:val="1"/>
      <w:numFmt w:val="upperRoman"/>
      <w:pStyle w:val="Style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D1983"/>
    <w:multiLevelType w:val="multilevel"/>
    <w:tmpl w:val="891EDE20"/>
    <w:lvl w:ilvl="0">
      <w:start w:val="1"/>
      <w:numFmt w:val="bullet"/>
      <w:lvlText w:val=""/>
      <w:lvlJc w:val="left"/>
      <w:pPr>
        <w:ind w:left="644" w:hanging="360"/>
      </w:pPr>
      <w:rPr>
        <w:rFonts w:ascii="Symbol" w:hAnsi="Symbol" w:hint="default"/>
      </w:rPr>
    </w:lvl>
    <w:lvl w:ilvl="1">
      <w:start w:val="1"/>
      <w:numFmt w:val="decimal"/>
      <w:isLgl/>
      <w:lvlText w:val="%1.%2"/>
      <w:lvlJc w:val="left"/>
      <w:pPr>
        <w:ind w:left="2048" w:hanging="708"/>
      </w:pPr>
      <w:rPr>
        <w:rFonts w:hint="default"/>
      </w:rPr>
    </w:lvl>
    <w:lvl w:ilvl="2">
      <w:start w:val="1"/>
      <w:numFmt w:val="decimal"/>
      <w:isLgl/>
      <w:lvlText w:val="%1.%2.%3"/>
      <w:lvlJc w:val="left"/>
      <w:pPr>
        <w:ind w:left="3116" w:hanging="720"/>
      </w:pPr>
      <w:rPr>
        <w:rFonts w:hint="default"/>
      </w:rPr>
    </w:lvl>
    <w:lvl w:ilvl="3">
      <w:start w:val="1"/>
      <w:numFmt w:val="decimal"/>
      <w:isLgl/>
      <w:lvlText w:val="%1.%2.%3.%4"/>
      <w:lvlJc w:val="left"/>
      <w:pPr>
        <w:ind w:left="4172" w:hanging="720"/>
      </w:pPr>
      <w:rPr>
        <w:rFonts w:hint="default"/>
      </w:rPr>
    </w:lvl>
    <w:lvl w:ilvl="4">
      <w:start w:val="1"/>
      <w:numFmt w:val="decimal"/>
      <w:isLgl/>
      <w:lvlText w:val="%1.%2.%3.%4.%5"/>
      <w:lvlJc w:val="left"/>
      <w:pPr>
        <w:ind w:left="5588" w:hanging="1080"/>
      </w:pPr>
      <w:rPr>
        <w:rFonts w:hint="default"/>
      </w:rPr>
    </w:lvl>
    <w:lvl w:ilvl="5">
      <w:start w:val="1"/>
      <w:numFmt w:val="decimal"/>
      <w:isLgl/>
      <w:lvlText w:val="%1.%2.%3.%4.%5.%6"/>
      <w:lvlJc w:val="left"/>
      <w:pPr>
        <w:ind w:left="6644" w:hanging="1080"/>
      </w:pPr>
      <w:rPr>
        <w:rFonts w:hint="default"/>
      </w:rPr>
    </w:lvl>
    <w:lvl w:ilvl="6">
      <w:start w:val="1"/>
      <w:numFmt w:val="decimal"/>
      <w:isLgl/>
      <w:lvlText w:val="%1.%2.%3.%4.%5.%6.%7"/>
      <w:lvlJc w:val="left"/>
      <w:pPr>
        <w:ind w:left="8060" w:hanging="1440"/>
      </w:pPr>
      <w:rPr>
        <w:rFonts w:hint="default"/>
      </w:rPr>
    </w:lvl>
    <w:lvl w:ilvl="7">
      <w:start w:val="1"/>
      <w:numFmt w:val="decimal"/>
      <w:isLgl/>
      <w:lvlText w:val="%1.%2.%3.%4.%5.%6.%7.%8"/>
      <w:lvlJc w:val="left"/>
      <w:pPr>
        <w:ind w:left="9116" w:hanging="1440"/>
      </w:pPr>
      <w:rPr>
        <w:rFonts w:hint="default"/>
      </w:rPr>
    </w:lvl>
    <w:lvl w:ilvl="8">
      <w:start w:val="1"/>
      <w:numFmt w:val="decimal"/>
      <w:isLgl/>
      <w:lvlText w:val="%1.%2.%3.%4.%5.%6.%7.%8.%9"/>
      <w:lvlJc w:val="left"/>
      <w:pPr>
        <w:ind w:left="10172" w:hanging="1440"/>
      </w:pPr>
      <w:rPr>
        <w:rFonts w:hint="default"/>
      </w:rPr>
    </w:lvl>
  </w:abstractNum>
  <w:abstractNum w:abstractNumId="6" w15:restartNumberingAfterBreak="0">
    <w:nsid w:val="12EA5C66"/>
    <w:multiLevelType w:val="hybridMultilevel"/>
    <w:tmpl w:val="DBC21CDA"/>
    <w:lvl w:ilvl="0" w:tplc="901853E6">
      <w:start w:val="1"/>
      <w:numFmt w:val="decimal"/>
      <w:pStyle w:val="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9D0E2D"/>
    <w:multiLevelType w:val="hybridMultilevel"/>
    <w:tmpl w:val="4C5E3ADC"/>
    <w:lvl w:ilvl="0" w:tplc="59801F7A">
      <w:start w:val="1"/>
      <w:numFmt w:val="decimal"/>
      <w:lvlText w:val="%1."/>
      <w:lvlJc w:val="left"/>
      <w:pPr>
        <w:ind w:left="617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950E58"/>
    <w:multiLevelType w:val="multilevel"/>
    <w:tmpl w:val="1EACEEA6"/>
    <w:lvl w:ilvl="0">
      <w:start w:val="1"/>
      <w:numFmt w:val="decimal"/>
      <w:pStyle w:val="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15:restartNumberingAfterBreak="0">
    <w:nsid w:val="1F65126E"/>
    <w:multiLevelType w:val="multilevel"/>
    <w:tmpl w:val="F9EA3D6A"/>
    <w:lvl w:ilvl="0">
      <w:start w:val="1"/>
      <w:numFmt w:val="decimal"/>
      <w:pStyle w:val="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10" w15:restartNumberingAfterBreak="0">
    <w:nsid w:val="240229EA"/>
    <w:multiLevelType w:val="hybridMultilevel"/>
    <w:tmpl w:val="F31E6E60"/>
    <w:lvl w:ilvl="0" w:tplc="D4929F8E">
      <w:start w:val="1"/>
      <w:numFmt w:val="bullet"/>
      <w:lvlText w:val=""/>
      <w:lvlJc w:val="left"/>
      <w:pPr>
        <w:ind w:left="1637"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8D07E81"/>
    <w:multiLevelType w:val="multilevel"/>
    <w:tmpl w:val="EE2001A8"/>
    <w:lvl w:ilvl="0">
      <w:start w:val="1"/>
      <w:numFmt w:val="decimal"/>
      <w:lvlText w:val="%1."/>
      <w:lvlJc w:val="left"/>
      <w:pPr>
        <w:ind w:left="1800" w:hanging="720"/>
      </w:pPr>
      <w:rPr>
        <w:rFonts w:hint="default"/>
      </w:rPr>
    </w:lvl>
    <w:lvl w:ilvl="1">
      <w:start w:val="5"/>
      <w:numFmt w:val="decimal"/>
      <w:lvlText w:val="%2."/>
      <w:lvlJc w:val="left"/>
      <w:pPr>
        <w:ind w:left="1860" w:hanging="780"/>
      </w:pPr>
      <w:rPr>
        <w:rFonts w:hint="default"/>
      </w:rPr>
    </w:lvl>
    <w:lvl w:ilvl="2">
      <w:start w:val="1"/>
      <w:numFmt w:val="decimal"/>
      <w:isLgl/>
      <w:lvlText w:val="%1.%2.%3."/>
      <w:lvlJc w:val="left"/>
      <w:pPr>
        <w:ind w:left="1860" w:hanging="780"/>
      </w:pPr>
      <w:rPr>
        <w:rFonts w:hint="default"/>
      </w:rPr>
    </w:lvl>
    <w:lvl w:ilvl="3">
      <w:start w:val="1"/>
      <w:numFmt w:val="decimal"/>
      <w:isLgl/>
      <w:lvlText w:val="%1.%2.%3.%4."/>
      <w:lvlJc w:val="left"/>
      <w:pPr>
        <w:ind w:left="1860" w:hanging="7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15:restartNumberingAfterBreak="0">
    <w:nsid w:val="28FB636D"/>
    <w:multiLevelType w:val="multilevel"/>
    <w:tmpl w:val="CC2418C8"/>
    <w:lvl w:ilvl="0">
      <w:start w:val="1"/>
      <w:numFmt w:val="decimal"/>
      <w:lvlText w:val="%1."/>
      <w:lvlJc w:val="left"/>
      <w:pPr>
        <w:ind w:left="644" w:hanging="360"/>
      </w:pPr>
      <w:rPr>
        <w:rFonts w:hint="default"/>
      </w:rPr>
    </w:lvl>
    <w:lvl w:ilvl="1">
      <w:start w:val="1"/>
      <w:numFmt w:val="decimal"/>
      <w:isLgl/>
      <w:lvlText w:val="%1.%2"/>
      <w:lvlJc w:val="left"/>
      <w:pPr>
        <w:ind w:left="2048" w:hanging="708"/>
      </w:pPr>
      <w:rPr>
        <w:rFonts w:hint="default"/>
      </w:rPr>
    </w:lvl>
    <w:lvl w:ilvl="2">
      <w:start w:val="1"/>
      <w:numFmt w:val="decimal"/>
      <w:isLgl/>
      <w:lvlText w:val="%1.%2.%3"/>
      <w:lvlJc w:val="left"/>
      <w:pPr>
        <w:ind w:left="3116" w:hanging="720"/>
      </w:pPr>
      <w:rPr>
        <w:rFonts w:hint="default"/>
      </w:rPr>
    </w:lvl>
    <w:lvl w:ilvl="3">
      <w:start w:val="1"/>
      <w:numFmt w:val="decimal"/>
      <w:isLgl/>
      <w:lvlText w:val="%1.%2.%3.%4"/>
      <w:lvlJc w:val="left"/>
      <w:pPr>
        <w:ind w:left="4172" w:hanging="720"/>
      </w:pPr>
      <w:rPr>
        <w:rFonts w:hint="default"/>
      </w:rPr>
    </w:lvl>
    <w:lvl w:ilvl="4">
      <w:start w:val="1"/>
      <w:numFmt w:val="decimal"/>
      <w:isLgl/>
      <w:lvlText w:val="%1.%2.%3.%4.%5"/>
      <w:lvlJc w:val="left"/>
      <w:pPr>
        <w:ind w:left="5588" w:hanging="1080"/>
      </w:pPr>
      <w:rPr>
        <w:rFonts w:hint="default"/>
      </w:rPr>
    </w:lvl>
    <w:lvl w:ilvl="5">
      <w:start w:val="1"/>
      <w:numFmt w:val="decimal"/>
      <w:isLgl/>
      <w:lvlText w:val="%1.%2.%3.%4.%5.%6"/>
      <w:lvlJc w:val="left"/>
      <w:pPr>
        <w:ind w:left="6644" w:hanging="1080"/>
      </w:pPr>
      <w:rPr>
        <w:rFonts w:hint="default"/>
      </w:rPr>
    </w:lvl>
    <w:lvl w:ilvl="6">
      <w:start w:val="1"/>
      <w:numFmt w:val="decimal"/>
      <w:isLgl/>
      <w:lvlText w:val="%1.%2.%3.%4.%5.%6.%7"/>
      <w:lvlJc w:val="left"/>
      <w:pPr>
        <w:ind w:left="8060" w:hanging="1440"/>
      </w:pPr>
      <w:rPr>
        <w:rFonts w:hint="default"/>
      </w:rPr>
    </w:lvl>
    <w:lvl w:ilvl="7">
      <w:start w:val="1"/>
      <w:numFmt w:val="decimal"/>
      <w:isLgl/>
      <w:lvlText w:val="%1.%2.%3.%4.%5.%6.%7.%8"/>
      <w:lvlJc w:val="left"/>
      <w:pPr>
        <w:ind w:left="9116" w:hanging="1440"/>
      </w:pPr>
      <w:rPr>
        <w:rFonts w:hint="default"/>
      </w:rPr>
    </w:lvl>
    <w:lvl w:ilvl="8">
      <w:start w:val="1"/>
      <w:numFmt w:val="decimal"/>
      <w:isLgl/>
      <w:lvlText w:val="%1.%2.%3.%4.%5.%6.%7.%8.%9"/>
      <w:lvlJc w:val="left"/>
      <w:pPr>
        <w:ind w:left="10172" w:hanging="1440"/>
      </w:pPr>
      <w:rPr>
        <w:rFonts w:hint="default"/>
      </w:rPr>
    </w:lvl>
  </w:abstractNum>
  <w:abstractNum w:abstractNumId="13"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14" w15:restartNumberingAfterBreak="0">
    <w:nsid w:val="310D7795"/>
    <w:multiLevelType w:val="hybridMultilevel"/>
    <w:tmpl w:val="51267E68"/>
    <w:lvl w:ilvl="0" w:tplc="1D30313C">
      <w:start w:val="1"/>
      <w:numFmt w:val="decimal"/>
      <w:pStyle w:val="Style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E879CC"/>
    <w:multiLevelType w:val="hybridMultilevel"/>
    <w:tmpl w:val="D81AFF3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6"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17"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1-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62C3F8C"/>
    <w:multiLevelType w:val="hybridMultilevel"/>
    <w:tmpl w:val="C1FC5904"/>
    <w:lvl w:ilvl="0" w:tplc="9A4E06D6">
      <w:start w:val="10"/>
      <w:numFmt w:val="decimal"/>
      <w:lvlText w:val="%1."/>
      <w:lvlJc w:val="left"/>
      <w:pPr>
        <w:ind w:left="21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5E1BE2"/>
    <w:multiLevelType w:val="multilevel"/>
    <w:tmpl w:val="B92C648C"/>
    <w:lvl w:ilvl="0">
      <w:start w:val="1"/>
      <w:numFmt w:val="bullet"/>
      <w:lvlText w:val=""/>
      <w:lvlJc w:val="left"/>
      <w:pPr>
        <w:ind w:left="644" w:hanging="360"/>
      </w:pPr>
      <w:rPr>
        <w:rFonts w:ascii="Symbol" w:hAnsi="Symbol" w:hint="default"/>
      </w:rPr>
    </w:lvl>
    <w:lvl w:ilvl="1">
      <w:start w:val="1"/>
      <w:numFmt w:val="decimal"/>
      <w:isLgl/>
      <w:lvlText w:val="%1.%2"/>
      <w:lvlJc w:val="left"/>
      <w:pPr>
        <w:ind w:left="2048" w:hanging="708"/>
      </w:pPr>
      <w:rPr>
        <w:rFonts w:hint="default"/>
      </w:rPr>
    </w:lvl>
    <w:lvl w:ilvl="2">
      <w:start w:val="1"/>
      <w:numFmt w:val="decimal"/>
      <w:isLgl/>
      <w:lvlText w:val="%1.%2.%3"/>
      <w:lvlJc w:val="left"/>
      <w:pPr>
        <w:ind w:left="3116" w:hanging="720"/>
      </w:pPr>
      <w:rPr>
        <w:rFonts w:hint="default"/>
      </w:rPr>
    </w:lvl>
    <w:lvl w:ilvl="3">
      <w:start w:val="1"/>
      <w:numFmt w:val="decimal"/>
      <w:isLgl/>
      <w:lvlText w:val="%1.%2.%3.%4"/>
      <w:lvlJc w:val="left"/>
      <w:pPr>
        <w:ind w:left="4172" w:hanging="720"/>
      </w:pPr>
      <w:rPr>
        <w:rFonts w:hint="default"/>
      </w:rPr>
    </w:lvl>
    <w:lvl w:ilvl="4">
      <w:start w:val="1"/>
      <w:numFmt w:val="decimal"/>
      <w:isLgl/>
      <w:lvlText w:val="%1.%2.%3.%4.%5"/>
      <w:lvlJc w:val="left"/>
      <w:pPr>
        <w:ind w:left="5588" w:hanging="1080"/>
      </w:pPr>
      <w:rPr>
        <w:rFonts w:hint="default"/>
      </w:rPr>
    </w:lvl>
    <w:lvl w:ilvl="5">
      <w:start w:val="1"/>
      <w:numFmt w:val="decimal"/>
      <w:isLgl/>
      <w:lvlText w:val="%1.%2.%3.%4.%5.%6"/>
      <w:lvlJc w:val="left"/>
      <w:pPr>
        <w:ind w:left="6644" w:hanging="1080"/>
      </w:pPr>
      <w:rPr>
        <w:rFonts w:hint="default"/>
      </w:rPr>
    </w:lvl>
    <w:lvl w:ilvl="6">
      <w:start w:val="1"/>
      <w:numFmt w:val="decimal"/>
      <w:isLgl/>
      <w:lvlText w:val="%1.%2.%3.%4.%5.%6.%7"/>
      <w:lvlJc w:val="left"/>
      <w:pPr>
        <w:ind w:left="8060" w:hanging="1440"/>
      </w:pPr>
      <w:rPr>
        <w:rFonts w:hint="default"/>
      </w:rPr>
    </w:lvl>
    <w:lvl w:ilvl="7">
      <w:start w:val="1"/>
      <w:numFmt w:val="decimal"/>
      <w:isLgl/>
      <w:lvlText w:val="%1.%2.%3.%4.%5.%6.%7.%8"/>
      <w:lvlJc w:val="left"/>
      <w:pPr>
        <w:ind w:left="9116" w:hanging="1440"/>
      </w:pPr>
      <w:rPr>
        <w:rFonts w:hint="default"/>
      </w:rPr>
    </w:lvl>
    <w:lvl w:ilvl="8">
      <w:start w:val="1"/>
      <w:numFmt w:val="decimal"/>
      <w:isLgl/>
      <w:lvlText w:val="%1.%2.%3.%4.%5.%6.%7.%8.%9"/>
      <w:lvlJc w:val="left"/>
      <w:pPr>
        <w:ind w:left="10172" w:hanging="1440"/>
      </w:pPr>
      <w:rPr>
        <w:rFonts w:hint="default"/>
      </w:rPr>
    </w:lvl>
  </w:abstractNum>
  <w:abstractNum w:abstractNumId="20" w15:restartNumberingAfterBreak="0">
    <w:nsid w:val="492C6FDB"/>
    <w:multiLevelType w:val="hybridMultilevel"/>
    <w:tmpl w:val="003AEFD0"/>
    <w:lvl w:ilvl="0" w:tplc="04190017">
      <w:start w:val="1"/>
      <w:numFmt w:val="lowerLetter"/>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4DDD65C3"/>
    <w:multiLevelType w:val="hybridMultilevel"/>
    <w:tmpl w:val="4FDE58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4F5A082A"/>
    <w:multiLevelType w:val="hybridMultilevel"/>
    <w:tmpl w:val="01EABDDC"/>
    <w:lvl w:ilvl="0" w:tplc="226E2200">
      <w:start w:val="1"/>
      <w:numFmt w:val="upperRoman"/>
      <w:pStyle w:val="Style6"/>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48E2563"/>
    <w:multiLevelType w:val="multilevel"/>
    <w:tmpl w:val="B92C648C"/>
    <w:lvl w:ilvl="0">
      <w:start w:val="1"/>
      <w:numFmt w:val="bullet"/>
      <w:lvlText w:val=""/>
      <w:lvlJc w:val="left"/>
      <w:pPr>
        <w:ind w:left="644" w:hanging="360"/>
      </w:pPr>
      <w:rPr>
        <w:rFonts w:ascii="Symbol" w:hAnsi="Symbol" w:hint="default"/>
      </w:rPr>
    </w:lvl>
    <w:lvl w:ilvl="1">
      <w:start w:val="1"/>
      <w:numFmt w:val="decimal"/>
      <w:isLgl/>
      <w:lvlText w:val="%1.%2"/>
      <w:lvlJc w:val="left"/>
      <w:pPr>
        <w:ind w:left="2048" w:hanging="708"/>
      </w:pPr>
      <w:rPr>
        <w:rFonts w:hint="default"/>
      </w:rPr>
    </w:lvl>
    <w:lvl w:ilvl="2">
      <w:start w:val="1"/>
      <w:numFmt w:val="decimal"/>
      <w:isLgl/>
      <w:lvlText w:val="%1.%2.%3"/>
      <w:lvlJc w:val="left"/>
      <w:pPr>
        <w:ind w:left="3116" w:hanging="720"/>
      </w:pPr>
      <w:rPr>
        <w:rFonts w:hint="default"/>
      </w:rPr>
    </w:lvl>
    <w:lvl w:ilvl="3">
      <w:start w:val="1"/>
      <w:numFmt w:val="decimal"/>
      <w:isLgl/>
      <w:lvlText w:val="%1.%2.%3.%4"/>
      <w:lvlJc w:val="left"/>
      <w:pPr>
        <w:ind w:left="4172" w:hanging="720"/>
      </w:pPr>
      <w:rPr>
        <w:rFonts w:hint="default"/>
      </w:rPr>
    </w:lvl>
    <w:lvl w:ilvl="4">
      <w:start w:val="1"/>
      <w:numFmt w:val="decimal"/>
      <w:isLgl/>
      <w:lvlText w:val="%1.%2.%3.%4.%5"/>
      <w:lvlJc w:val="left"/>
      <w:pPr>
        <w:ind w:left="5588" w:hanging="1080"/>
      </w:pPr>
      <w:rPr>
        <w:rFonts w:hint="default"/>
      </w:rPr>
    </w:lvl>
    <w:lvl w:ilvl="5">
      <w:start w:val="1"/>
      <w:numFmt w:val="decimal"/>
      <w:isLgl/>
      <w:lvlText w:val="%1.%2.%3.%4.%5.%6"/>
      <w:lvlJc w:val="left"/>
      <w:pPr>
        <w:ind w:left="6644" w:hanging="1080"/>
      </w:pPr>
      <w:rPr>
        <w:rFonts w:hint="default"/>
      </w:rPr>
    </w:lvl>
    <w:lvl w:ilvl="6">
      <w:start w:val="1"/>
      <w:numFmt w:val="decimal"/>
      <w:isLgl/>
      <w:lvlText w:val="%1.%2.%3.%4.%5.%6.%7"/>
      <w:lvlJc w:val="left"/>
      <w:pPr>
        <w:ind w:left="8060" w:hanging="1440"/>
      </w:pPr>
      <w:rPr>
        <w:rFonts w:hint="default"/>
      </w:rPr>
    </w:lvl>
    <w:lvl w:ilvl="7">
      <w:start w:val="1"/>
      <w:numFmt w:val="decimal"/>
      <w:isLgl/>
      <w:lvlText w:val="%1.%2.%3.%4.%5.%6.%7.%8"/>
      <w:lvlJc w:val="left"/>
      <w:pPr>
        <w:ind w:left="9116" w:hanging="1440"/>
      </w:pPr>
      <w:rPr>
        <w:rFonts w:hint="default"/>
      </w:rPr>
    </w:lvl>
    <w:lvl w:ilvl="8">
      <w:start w:val="1"/>
      <w:numFmt w:val="decimal"/>
      <w:isLgl/>
      <w:lvlText w:val="%1.%2.%3.%4.%5.%6.%7.%8.%9"/>
      <w:lvlJc w:val="left"/>
      <w:pPr>
        <w:ind w:left="10172" w:hanging="1440"/>
      </w:pPr>
      <w:rPr>
        <w:rFonts w:hint="default"/>
      </w:rPr>
    </w:lvl>
  </w:abstractNum>
  <w:abstractNum w:abstractNumId="25" w15:restartNumberingAfterBreak="0">
    <w:nsid w:val="555A1E31"/>
    <w:multiLevelType w:val="hybridMultilevel"/>
    <w:tmpl w:val="C8B450A6"/>
    <w:lvl w:ilvl="0" w:tplc="02909D08">
      <w:start w:val="1"/>
      <w:numFmt w:val="decimal"/>
      <w:pStyle w:val="Section8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231190"/>
    <w:multiLevelType w:val="multilevel"/>
    <w:tmpl w:val="24728AFA"/>
    <w:lvl w:ilvl="0">
      <w:start w:val="1"/>
      <w:numFmt w:val="decimal"/>
      <w:pStyle w:val="StyleHeader1-ClausesLeft0Hanging03After0pt"/>
      <w:lvlText w:val="%1."/>
      <w:lvlJc w:val="left"/>
      <w:pPr>
        <w:tabs>
          <w:tab w:val="num" w:pos="1211"/>
        </w:tabs>
        <w:ind w:left="1211"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7"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8E4880"/>
    <w:multiLevelType w:val="multilevel"/>
    <w:tmpl w:val="FF528810"/>
    <w:lvl w:ilvl="0">
      <w:start w:val="1"/>
      <w:numFmt w:val="decimal"/>
      <w:lvlText w:val="%1."/>
      <w:lvlJc w:val="left"/>
      <w:pPr>
        <w:ind w:left="1800" w:hanging="720"/>
      </w:pPr>
      <w:rPr>
        <w:rFonts w:hint="default"/>
      </w:rPr>
    </w:lvl>
    <w:lvl w:ilvl="1">
      <w:start w:val="5"/>
      <w:numFmt w:val="decimal"/>
      <w:isLgl/>
      <w:lvlText w:val="%1.%2."/>
      <w:lvlJc w:val="left"/>
      <w:pPr>
        <w:ind w:left="1860" w:hanging="780"/>
      </w:pPr>
      <w:rPr>
        <w:rFonts w:hint="default"/>
      </w:rPr>
    </w:lvl>
    <w:lvl w:ilvl="2">
      <w:start w:val="1"/>
      <w:numFmt w:val="decimal"/>
      <w:isLgl/>
      <w:lvlText w:val="%1.%2.%3."/>
      <w:lvlJc w:val="left"/>
      <w:pPr>
        <w:ind w:left="1860" w:hanging="780"/>
      </w:pPr>
      <w:rPr>
        <w:rFonts w:hint="default"/>
      </w:rPr>
    </w:lvl>
    <w:lvl w:ilvl="3">
      <w:start w:val="1"/>
      <w:numFmt w:val="decimal"/>
      <w:isLgl/>
      <w:lvlText w:val="%1.%2.%3.%4."/>
      <w:lvlJc w:val="left"/>
      <w:pPr>
        <w:ind w:left="1860" w:hanging="7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9" w15:restartNumberingAfterBreak="0">
    <w:nsid w:val="5F0F7B3E"/>
    <w:multiLevelType w:val="hybridMultilevel"/>
    <w:tmpl w:val="BAB8B9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5A543D"/>
    <w:multiLevelType w:val="hybridMultilevel"/>
    <w:tmpl w:val="D798667C"/>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32" w15:restartNumberingAfterBreak="0">
    <w:nsid w:val="703165BC"/>
    <w:multiLevelType w:val="multilevel"/>
    <w:tmpl w:val="7452E9B8"/>
    <w:lvl w:ilvl="0">
      <w:start w:val="1"/>
      <w:numFmt w:val="bullet"/>
      <w:lvlText w:val=""/>
      <w:lvlJc w:val="left"/>
      <w:pPr>
        <w:ind w:left="644" w:hanging="360"/>
      </w:pPr>
      <w:rPr>
        <w:rFonts w:ascii="Symbol" w:hAnsi="Symbol" w:hint="default"/>
      </w:rPr>
    </w:lvl>
    <w:lvl w:ilvl="1">
      <w:start w:val="1"/>
      <w:numFmt w:val="decimal"/>
      <w:isLgl/>
      <w:lvlText w:val="%1.%2"/>
      <w:lvlJc w:val="left"/>
      <w:pPr>
        <w:ind w:left="2048" w:hanging="708"/>
      </w:pPr>
      <w:rPr>
        <w:rFonts w:hint="default"/>
      </w:rPr>
    </w:lvl>
    <w:lvl w:ilvl="2">
      <w:start w:val="1"/>
      <w:numFmt w:val="decimal"/>
      <w:isLgl/>
      <w:lvlText w:val="%1.%2.%3"/>
      <w:lvlJc w:val="left"/>
      <w:pPr>
        <w:ind w:left="3116" w:hanging="720"/>
      </w:pPr>
      <w:rPr>
        <w:rFonts w:hint="default"/>
      </w:rPr>
    </w:lvl>
    <w:lvl w:ilvl="3">
      <w:start w:val="1"/>
      <w:numFmt w:val="decimal"/>
      <w:isLgl/>
      <w:lvlText w:val="%1.%2.%3.%4"/>
      <w:lvlJc w:val="left"/>
      <w:pPr>
        <w:ind w:left="4172" w:hanging="720"/>
      </w:pPr>
      <w:rPr>
        <w:rFonts w:hint="default"/>
      </w:rPr>
    </w:lvl>
    <w:lvl w:ilvl="4">
      <w:start w:val="1"/>
      <w:numFmt w:val="decimal"/>
      <w:isLgl/>
      <w:lvlText w:val="%1.%2.%3.%4.%5"/>
      <w:lvlJc w:val="left"/>
      <w:pPr>
        <w:ind w:left="5588" w:hanging="1080"/>
      </w:pPr>
      <w:rPr>
        <w:rFonts w:hint="default"/>
      </w:rPr>
    </w:lvl>
    <w:lvl w:ilvl="5">
      <w:start w:val="1"/>
      <w:numFmt w:val="decimal"/>
      <w:isLgl/>
      <w:lvlText w:val="%1.%2.%3.%4.%5.%6"/>
      <w:lvlJc w:val="left"/>
      <w:pPr>
        <w:ind w:left="6644" w:hanging="1080"/>
      </w:pPr>
      <w:rPr>
        <w:rFonts w:hint="default"/>
      </w:rPr>
    </w:lvl>
    <w:lvl w:ilvl="6">
      <w:start w:val="1"/>
      <w:numFmt w:val="decimal"/>
      <w:isLgl/>
      <w:lvlText w:val="%1.%2.%3.%4.%5.%6.%7"/>
      <w:lvlJc w:val="left"/>
      <w:pPr>
        <w:ind w:left="8060" w:hanging="1440"/>
      </w:pPr>
      <w:rPr>
        <w:rFonts w:hint="default"/>
      </w:rPr>
    </w:lvl>
    <w:lvl w:ilvl="7">
      <w:start w:val="1"/>
      <w:numFmt w:val="decimal"/>
      <w:isLgl/>
      <w:lvlText w:val="%1.%2.%3.%4.%5.%6.%7.%8"/>
      <w:lvlJc w:val="left"/>
      <w:pPr>
        <w:ind w:left="9116" w:hanging="1440"/>
      </w:pPr>
      <w:rPr>
        <w:rFonts w:hint="default"/>
      </w:rPr>
    </w:lvl>
    <w:lvl w:ilvl="8">
      <w:start w:val="1"/>
      <w:numFmt w:val="decimal"/>
      <w:isLgl/>
      <w:lvlText w:val="%1.%2.%3.%4.%5.%6.%7.%8.%9"/>
      <w:lvlJc w:val="left"/>
      <w:pPr>
        <w:ind w:left="10172" w:hanging="1440"/>
      </w:pPr>
      <w:rPr>
        <w:rFonts w:hint="default"/>
      </w:rPr>
    </w:lvl>
  </w:abstractNum>
  <w:abstractNum w:abstractNumId="33" w15:restartNumberingAfterBreak="0">
    <w:nsid w:val="7A310A0F"/>
    <w:multiLevelType w:val="multilevel"/>
    <w:tmpl w:val="D3749C26"/>
    <w:lvl w:ilvl="0">
      <w:start w:val="26"/>
      <w:numFmt w:val="decimal"/>
      <w:pStyle w:val="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7B274CDE"/>
    <w:multiLevelType w:val="hybridMultilevel"/>
    <w:tmpl w:val="38687300"/>
    <w:lvl w:ilvl="0" w:tplc="396428CA">
      <w:start w:val="1"/>
      <w:numFmt w:val="decimal"/>
      <w:pStyle w:val="ESSpara"/>
      <w:lvlText w:val="%1."/>
      <w:lvlJc w:val="left"/>
      <w:pPr>
        <w:ind w:left="4680" w:hanging="360"/>
      </w:pPr>
      <w:rPr>
        <w:rFonts w:ascii="Calibri" w:hAnsi="Calibri" w:hint="default"/>
        <w:b w:val="0"/>
        <w:bCs w:val="0"/>
        <w:i w:val="0"/>
        <w:iCs w:val="0"/>
        <w:color w:val="auto"/>
        <w:sz w:val="22"/>
        <w:szCs w:val="22"/>
      </w:rPr>
    </w:lvl>
    <w:lvl w:ilvl="1" w:tplc="A232017C">
      <w:start w:val="1"/>
      <w:numFmt w:val="lowerLetter"/>
      <w:lvlText w:val="(%2)"/>
      <w:lvlJc w:val="left"/>
      <w:pPr>
        <w:ind w:left="1440" w:hanging="360"/>
      </w:pPr>
      <w:rPr>
        <w:rFonts w:ascii="Calibri" w:hAnsi="Calibri" w:cs="Calibr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9"/>
  </w:num>
  <w:num w:numId="4">
    <w:abstractNumId w:val="27"/>
  </w:num>
  <w:num w:numId="5">
    <w:abstractNumId w:val="17"/>
  </w:num>
  <w:num w:numId="6">
    <w:abstractNumId w:val="33"/>
  </w:num>
  <w:num w:numId="7">
    <w:abstractNumId w:val="35"/>
  </w:num>
  <w:num w:numId="8">
    <w:abstractNumId w:val="14"/>
  </w:num>
  <w:num w:numId="9">
    <w:abstractNumId w:val="30"/>
  </w:num>
  <w:num w:numId="10">
    <w:abstractNumId w:val="4"/>
  </w:num>
  <w:num w:numId="11">
    <w:abstractNumId w:val="22"/>
  </w:num>
  <w:num w:numId="12">
    <w:abstractNumId w:val="6"/>
  </w:num>
  <w:num w:numId="13">
    <w:abstractNumId w:val="25"/>
  </w:num>
  <w:num w:numId="14">
    <w:abstractNumId w:val="26"/>
  </w:num>
  <w:num w:numId="15">
    <w:abstractNumId w:val="0"/>
  </w:num>
  <w:num w:numId="16">
    <w:abstractNumId w:val="13"/>
  </w:num>
  <w:num w:numId="17">
    <w:abstractNumId w:val="23"/>
  </w:num>
  <w:num w:numId="18">
    <w:abstractNumId w:val="34"/>
  </w:num>
  <w:num w:numId="19">
    <w:abstractNumId w:val="10"/>
  </w:num>
  <w:num w:numId="20">
    <w:abstractNumId w:val="29"/>
  </w:num>
  <w:num w:numId="21">
    <w:abstractNumId w:val="31"/>
  </w:num>
  <w:num w:numId="22">
    <w:abstractNumId w:val="21"/>
  </w:num>
  <w:num w:numId="23">
    <w:abstractNumId w:val="1"/>
  </w:num>
  <w:num w:numId="24">
    <w:abstractNumId w:val="7"/>
  </w:num>
  <w:num w:numId="25">
    <w:abstractNumId w:val="2"/>
  </w:num>
  <w:num w:numId="26">
    <w:abstractNumId w:val="20"/>
  </w:num>
  <w:num w:numId="27">
    <w:abstractNumId w:val="12"/>
  </w:num>
  <w:num w:numId="28">
    <w:abstractNumId w:val="5"/>
  </w:num>
  <w:num w:numId="29">
    <w:abstractNumId w:val="15"/>
  </w:num>
  <w:num w:numId="30">
    <w:abstractNumId w:val="3"/>
  </w:num>
  <w:num w:numId="31">
    <w:abstractNumId w:val="32"/>
  </w:num>
  <w:num w:numId="32">
    <w:abstractNumId w:val="24"/>
  </w:num>
  <w:num w:numId="33">
    <w:abstractNumId w:val="19"/>
  </w:num>
  <w:num w:numId="34">
    <w:abstractNumId w:val="28"/>
  </w:num>
  <w:num w:numId="35">
    <w:abstractNumId w:val="11"/>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5DA"/>
    <w:rsid w:val="000E29DF"/>
    <w:rsid w:val="00383DA3"/>
    <w:rsid w:val="0039099A"/>
    <w:rsid w:val="003E66D5"/>
    <w:rsid w:val="00436E02"/>
    <w:rsid w:val="004F24EB"/>
    <w:rsid w:val="007277E1"/>
    <w:rsid w:val="00735AF5"/>
    <w:rsid w:val="00754E46"/>
    <w:rsid w:val="00756AFF"/>
    <w:rsid w:val="00766537"/>
    <w:rsid w:val="00880F7D"/>
    <w:rsid w:val="008C7CF3"/>
    <w:rsid w:val="009B77A2"/>
    <w:rsid w:val="009E0BE9"/>
    <w:rsid w:val="009F58E3"/>
    <w:rsid w:val="00B215DA"/>
    <w:rsid w:val="00B8451F"/>
    <w:rsid w:val="00BA02C6"/>
    <w:rsid w:val="00BB1520"/>
    <w:rsid w:val="00D42ECA"/>
    <w:rsid w:val="00D65F45"/>
    <w:rsid w:val="00DC7EA3"/>
    <w:rsid w:val="00E102FB"/>
    <w:rsid w:val="00EE3BE4"/>
    <w:rsid w:val="00FC1508"/>
    <w:rsid w:val="00FF4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7CA3E"/>
  <w15:chartTrackingRefBased/>
  <w15:docId w15:val="{CA58A455-6BA3-4EB7-95A9-AC1A0239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215DA"/>
    <w:pPr>
      <w:spacing w:after="0" w:line="240" w:lineRule="auto"/>
    </w:pPr>
    <w:rPr>
      <w:rFonts w:ascii="Times New Roman" w:eastAsia="Times New Roman" w:hAnsi="Times New Roman" w:cs="Times New Roman"/>
      <w:kern w:val="0"/>
      <w:sz w:val="24"/>
      <w:szCs w:val="24"/>
      <w14:ligatures w14:val="none"/>
    </w:rPr>
  </w:style>
  <w:style w:type="paragraph" w:styleId="1">
    <w:name w:val="heading 1"/>
    <w:aliases w:val="Document Header1,ClauseGroup_Title"/>
    <w:basedOn w:val="a0"/>
    <w:next w:val="a0"/>
    <w:link w:val="10"/>
    <w:qFormat/>
    <w:rsid w:val="00B215DA"/>
    <w:pPr>
      <w:keepNext/>
      <w:keepLines/>
      <w:spacing w:before="240" w:after="240"/>
      <w:jc w:val="center"/>
      <w:outlineLvl w:val="0"/>
    </w:pPr>
    <w:rPr>
      <w:rFonts w:ascii="Times New Roman Bold" w:hAnsi="Times New Roman Bold"/>
      <w:b/>
      <w:sz w:val="32"/>
      <w:szCs w:val="20"/>
    </w:rPr>
  </w:style>
  <w:style w:type="paragraph" w:styleId="2">
    <w:name w:val="heading 2"/>
    <w:aliases w:val="Title Header2,Clause_No&amp;Name"/>
    <w:basedOn w:val="a1"/>
    <w:next w:val="a0"/>
    <w:link w:val="20"/>
    <w:qFormat/>
    <w:rsid w:val="00B215DA"/>
    <w:pPr>
      <w:numPr>
        <w:numId w:val="3"/>
      </w:numPr>
      <w:tabs>
        <w:tab w:val="left" w:pos="360"/>
      </w:tabs>
      <w:outlineLvl w:val="1"/>
    </w:pPr>
    <w:rPr>
      <w:b/>
      <w:lang w:val="en-GB"/>
    </w:rPr>
  </w:style>
  <w:style w:type="paragraph" w:styleId="3">
    <w:name w:val="heading 3"/>
    <w:aliases w:val="Section Header3,ClauseSub_No&amp;Name,Section Header3 Char Char,Sub-Clause Paragraph"/>
    <w:basedOn w:val="a1"/>
    <w:next w:val="a0"/>
    <w:link w:val="30"/>
    <w:qFormat/>
    <w:rsid w:val="00B215DA"/>
    <w:pPr>
      <w:numPr>
        <w:numId w:val="2"/>
      </w:numPr>
      <w:outlineLvl w:val="2"/>
    </w:pPr>
    <w:rPr>
      <w:b/>
      <w:lang w:val="en-GB"/>
    </w:rPr>
  </w:style>
  <w:style w:type="paragraph" w:styleId="4">
    <w:name w:val="heading 4"/>
    <w:aliases w:val="Sub-Clause Sub-paragraph, Sub-Clause Sub-paragraph,ClauseSubSub_No&amp;Name"/>
    <w:basedOn w:val="a0"/>
    <w:next w:val="a0"/>
    <w:link w:val="40"/>
    <w:qFormat/>
    <w:rsid w:val="00B215DA"/>
    <w:pPr>
      <w:keepNext/>
      <w:tabs>
        <w:tab w:val="left" w:pos="720"/>
        <w:tab w:val="right" w:leader="dot" w:pos="8640"/>
      </w:tabs>
      <w:outlineLvl w:val="3"/>
    </w:pPr>
    <w:rPr>
      <w:b/>
      <w:bCs/>
      <w:sz w:val="20"/>
    </w:rPr>
  </w:style>
  <w:style w:type="paragraph" w:styleId="5">
    <w:name w:val="heading 5"/>
    <w:basedOn w:val="a1"/>
    <w:next w:val="BankNormal"/>
    <w:link w:val="50"/>
    <w:qFormat/>
    <w:rsid w:val="00B215DA"/>
    <w:pPr>
      <w:numPr>
        <w:numId w:val="6"/>
      </w:numPr>
      <w:spacing w:after="200"/>
      <w:ind w:left="360"/>
      <w:contextualSpacing w:val="0"/>
      <w:outlineLvl w:val="4"/>
    </w:pPr>
    <w:rPr>
      <w:b/>
      <w:lang w:val="en-GB"/>
    </w:rPr>
  </w:style>
  <w:style w:type="paragraph" w:styleId="60">
    <w:name w:val="heading 6"/>
    <w:basedOn w:val="a0"/>
    <w:next w:val="BankNormal"/>
    <w:link w:val="61"/>
    <w:qFormat/>
    <w:rsid w:val="00B215DA"/>
    <w:pPr>
      <w:ind w:left="1080" w:hanging="1080"/>
      <w:jc w:val="center"/>
      <w:outlineLvl w:val="5"/>
    </w:pPr>
    <w:rPr>
      <w:b/>
      <w:smallCaps/>
    </w:rPr>
  </w:style>
  <w:style w:type="paragraph" w:styleId="7">
    <w:name w:val="heading 7"/>
    <w:basedOn w:val="a0"/>
    <w:next w:val="a0"/>
    <w:link w:val="70"/>
    <w:qFormat/>
    <w:rsid w:val="00B215DA"/>
    <w:pPr>
      <w:keepNext/>
      <w:jc w:val="both"/>
      <w:outlineLvl w:val="6"/>
    </w:pPr>
    <w:rPr>
      <w:b/>
      <w:bCs/>
      <w:sz w:val="20"/>
    </w:rPr>
  </w:style>
  <w:style w:type="paragraph" w:styleId="8">
    <w:name w:val="heading 8"/>
    <w:basedOn w:val="a0"/>
    <w:next w:val="a0"/>
    <w:link w:val="80"/>
    <w:qFormat/>
    <w:rsid w:val="00B215DA"/>
    <w:pPr>
      <w:keepNext/>
      <w:ind w:left="720" w:hanging="720"/>
      <w:jc w:val="both"/>
      <w:outlineLvl w:val="7"/>
    </w:pPr>
    <w:rPr>
      <w:b/>
      <w:bCs/>
      <w:sz w:val="20"/>
    </w:rPr>
  </w:style>
  <w:style w:type="paragraph" w:styleId="9">
    <w:name w:val="heading 9"/>
    <w:basedOn w:val="a0"/>
    <w:next w:val="a0"/>
    <w:link w:val="90"/>
    <w:qFormat/>
    <w:rsid w:val="00B215DA"/>
    <w:pPr>
      <w:keepNext/>
      <w:spacing w:before="240" w:after="240"/>
      <w:jc w:val="center"/>
      <w:outlineLvl w:val="8"/>
    </w:pPr>
    <w:rPr>
      <w:b/>
      <w:sz w:val="28"/>
      <w:lang w:val="en-GB" w:eastAsia="it-IT"/>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ClauseGroup_Title Знак"/>
    <w:basedOn w:val="a2"/>
    <w:link w:val="1"/>
    <w:rsid w:val="00B215DA"/>
    <w:rPr>
      <w:rFonts w:ascii="Times New Roman Bold" w:eastAsia="Times New Roman" w:hAnsi="Times New Roman Bold" w:cs="Times New Roman"/>
      <w:b/>
      <w:kern w:val="0"/>
      <w:sz w:val="32"/>
      <w:szCs w:val="20"/>
      <w14:ligatures w14:val="none"/>
    </w:rPr>
  </w:style>
  <w:style w:type="character" w:customStyle="1" w:styleId="20">
    <w:name w:val="Заголовок 2 Знак"/>
    <w:aliases w:val="Title Header2 Знак,Clause_No&amp;Name Знак"/>
    <w:basedOn w:val="a2"/>
    <w:link w:val="2"/>
    <w:rsid w:val="00B215DA"/>
    <w:rPr>
      <w:rFonts w:ascii="Times New Roman" w:eastAsia="Times New Roman" w:hAnsi="Times New Roman" w:cs="Times New Roman"/>
      <w:b/>
      <w:kern w:val="0"/>
      <w:sz w:val="24"/>
      <w:szCs w:val="24"/>
      <w:lang w:val="en-GB"/>
      <w14:ligatures w14:val="none"/>
    </w:rPr>
  </w:style>
  <w:style w:type="character" w:customStyle="1" w:styleId="30">
    <w:name w:val="Заголовок 3 Знак"/>
    <w:aliases w:val="Section Header3 Знак,ClauseSub_No&amp;Name Знак,Section Header3 Char Char Знак,Sub-Clause Paragraph Знак"/>
    <w:basedOn w:val="a2"/>
    <w:link w:val="3"/>
    <w:rsid w:val="00B215DA"/>
    <w:rPr>
      <w:rFonts w:ascii="Times New Roman" w:eastAsia="Times New Roman" w:hAnsi="Times New Roman" w:cs="Times New Roman"/>
      <w:b/>
      <w:kern w:val="0"/>
      <w:sz w:val="24"/>
      <w:szCs w:val="24"/>
      <w:lang w:val="en-GB"/>
      <w14:ligatures w14:val="none"/>
    </w:rPr>
  </w:style>
  <w:style w:type="character" w:customStyle="1" w:styleId="40">
    <w:name w:val="Заголовок 4 Знак"/>
    <w:aliases w:val="Sub-Clause Sub-paragraph Знак, Sub-Clause Sub-paragraph Знак,ClauseSubSub_No&amp;Name Знак"/>
    <w:basedOn w:val="a2"/>
    <w:link w:val="4"/>
    <w:rsid w:val="00B215DA"/>
    <w:rPr>
      <w:rFonts w:ascii="Times New Roman" w:eastAsia="Times New Roman" w:hAnsi="Times New Roman" w:cs="Times New Roman"/>
      <w:b/>
      <w:bCs/>
      <w:kern w:val="0"/>
      <w:sz w:val="20"/>
      <w:szCs w:val="24"/>
      <w14:ligatures w14:val="none"/>
    </w:rPr>
  </w:style>
  <w:style w:type="character" w:customStyle="1" w:styleId="50">
    <w:name w:val="Заголовок 5 Знак"/>
    <w:basedOn w:val="a2"/>
    <w:link w:val="5"/>
    <w:rsid w:val="00B215DA"/>
    <w:rPr>
      <w:rFonts w:ascii="Times New Roman" w:eastAsia="Times New Roman" w:hAnsi="Times New Roman" w:cs="Times New Roman"/>
      <w:b/>
      <w:kern w:val="0"/>
      <w:sz w:val="24"/>
      <w:szCs w:val="24"/>
      <w:lang w:val="en-GB"/>
      <w14:ligatures w14:val="none"/>
    </w:rPr>
  </w:style>
  <w:style w:type="character" w:customStyle="1" w:styleId="61">
    <w:name w:val="Заголовок 6 Знак"/>
    <w:basedOn w:val="a2"/>
    <w:link w:val="60"/>
    <w:rsid w:val="00B215DA"/>
    <w:rPr>
      <w:rFonts w:ascii="Times New Roman" w:eastAsia="Times New Roman" w:hAnsi="Times New Roman" w:cs="Times New Roman"/>
      <w:b/>
      <w:smallCaps/>
      <w:kern w:val="0"/>
      <w:sz w:val="24"/>
      <w:szCs w:val="24"/>
      <w14:ligatures w14:val="none"/>
    </w:rPr>
  </w:style>
  <w:style w:type="character" w:customStyle="1" w:styleId="70">
    <w:name w:val="Заголовок 7 Знак"/>
    <w:basedOn w:val="a2"/>
    <w:link w:val="7"/>
    <w:rsid w:val="00B215DA"/>
    <w:rPr>
      <w:rFonts w:ascii="Times New Roman" w:eastAsia="Times New Roman" w:hAnsi="Times New Roman" w:cs="Times New Roman"/>
      <w:b/>
      <w:bCs/>
      <w:kern w:val="0"/>
      <w:sz w:val="20"/>
      <w:szCs w:val="24"/>
      <w14:ligatures w14:val="none"/>
    </w:rPr>
  </w:style>
  <w:style w:type="character" w:customStyle="1" w:styleId="80">
    <w:name w:val="Заголовок 8 Знак"/>
    <w:basedOn w:val="a2"/>
    <w:link w:val="8"/>
    <w:rsid w:val="00B215DA"/>
    <w:rPr>
      <w:rFonts w:ascii="Times New Roman" w:eastAsia="Times New Roman" w:hAnsi="Times New Roman" w:cs="Times New Roman"/>
      <w:b/>
      <w:bCs/>
      <w:kern w:val="0"/>
      <w:sz w:val="20"/>
      <w:szCs w:val="24"/>
      <w14:ligatures w14:val="none"/>
    </w:rPr>
  </w:style>
  <w:style w:type="character" w:customStyle="1" w:styleId="90">
    <w:name w:val="Заголовок 9 Знак"/>
    <w:basedOn w:val="a2"/>
    <w:link w:val="9"/>
    <w:rsid w:val="00B215DA"/>
    <w:rPr>
      <w:rFonts w:ascii="Times New Roman" w:eastAsia="Times New Roman" w:hAnsi="Times New Roman" w:cs="Times New Roman"/>
      <w:b/>
      <w:kern w:val="0"/>
      <w:sz w:val="28"/>
      <w:szCs w:val="24"/>
      <w:lang w:val="en-GB" w:eastAsia="it-IT"/>
      <w14:ligatures w14:val="none"/>
    </w:rPr>
  </w:style>
  <w:style w:type="paragraph" w:styleId="a1">
    <w:name w:val="List Paragraph"/>
    <w:aliases w:val="Citation List,본문(내용),List Paragraph (numbered (a)),Colorful List - Accent 11,Bullets,Dot pt,F5 List Paragraph,Ha,Indicator Text,List Paragraph Char Char Char,List Paragraph nowy,List Paragraph1,Liste 1,No Spacing1,Numbered List Paragraph,Text"/>
    <w:basedOn w:val="a0"/>
    <w:link w:val="a5"/>
    <w:uiPriority w:val="34"/>
    <w:qFormat/>
    <w:rsid w:val="00B215DA"/>
    <w:pPr>
      <w:ind w:left="720"/>
      <w:contextualSpacing/>
    </w:pPr>
  </w:style>
  <w:style w:type="character" w:customStyle="1" w:styleId="a5">
    <w:name w:val="Абзац списка Знак"/>
    <w:aliases w:val="Citation List Знак,본문(내용) Знак,List Paragraph (numbered (a)) Знак,Colorful List - Accent 11 Знак,Bullets Знак,Dot pt Знак,F5 List Paragraph Знак,Ha Знак,Indicator Text Знак,List Paragraph Char Char Char Знак,List Paragraph nowy Знак"/>
    <w:link w:val="a1"/>
    <w:uiPriority w:val="34"/>
    <w:qFormat/>
    <w:rsid w:val="00B215DA"/>
    <w:rPr>
      <w:rFonts w:ascii="Times New Roman" w:eastAsia="Times New Roman" w:hAnsi="Times New Roman" w:cs="Times New Roman"/>
      <w:kern w:val="0"/>
      <w:sz w:val="24"/>
      <w:szCs w:val="24"/>
      <w14:ligatures w14:val="none"/>
    </w:rPr>
  </w:style>
  <w:style w:type="paragraph" w:customStyle="1" w:styleId="BankNormal">
    <w:name w:val="BankNormal"/>
    <w:basedOn w:val="a0"/>
    <w:rsid w:val="00B215DA"/>
    <w:pPr>
      <w:spacing w:after="240"/>
    </w:pPr>
    <w:rPr>
      <w:szCs w:val="20"/>
    </w:rPr>
  </w:style>
  <w:style w:type="paragraph" w:customStyle="1" w:styleId="Clauses">
    <w:name w:val="Clauses"/>
    <w:basedOn w:val="a0"/>
    <w:rsid w:val="00B215DA"/>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a0"/>
    <w:rsid w:val="00B215DA"/>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B215DA"/>
    <w:pPr>
      <w:numPr>
        <w:ilvl w:val="3"/>
      </w:numPr>
      <w:tabs>
        <w:tab w:val="clear" w:pos="1418"/>
        <w:tab w:val="num" w:pos="1712"/>
        <w:tab w:val="left" w:pos="1843"/>
      </w:tabs>
      <w:ind w:left="1418" w:hanging="426"/>
    </w:pPr>
  </w:style>
  <w:style w:type="paragraph" w:customStyle="1" w:styleId="Normal1">
    <w:name w:val="Normal(1)"/>
    <w:basedOn w:val="a0"/>
    <w:rsid w:val="00B215DA"/>
    <w:pPr>
      <w:tabs>
        <w:tab w:val="num" w:pos="709"/>
      </w:tabs>
      <w:spacing w:after="120"/>
      <w:ind w:left="709" w:hanging="709"/>
      <w:jc w:val="both"/>
    </w:pPr>
    <w:rPr>
      <w:szCs w:val="20"/>
      <w:lang w:val="en-GB" w:eastAsia="en-GB"/>
    </w:rPr>
  </w:style>
  <w:style w:type="paragraph" w:styleId="a6">
    <w:name w:val="Title"/>
    <w:basedOn w:val="a0"/>
    <w:link w:val="11"/>
    <w:qFormat/>
    <w:rsid w:val="00B215DA"/>
    <w:pPr>
      <w:tabs>
        <w:tab w:val="right" w:leader="dot" w:pos="8640"/>
      </w:tabs>
      <w:jc w:val="center"/>
    </w:pPr>
    <w:rPr>
      <w:b/>
      <w:sz w:val="36"/>
      <w:szCs w:val="20"/>
    </w:rPr>
  </w:style>
  <w:style w:type="character" w:customStyle="1" w:styleId="11">
    <w:name w:val="Заголовок Знак1"/>
    <w:basedOn w:val="a2"/>
    <w:link w:val="a6"/>
    <w:rsid w:val="00B215DA"/>
    <w:rPr>
      <w:rFonts w:ascii="Times New Roman" w:eastAsia="Times New Roman" w:hAnsi="Times New Roman" w:cs="Times New Roman"/>
      <w:b/>
      <w:kern w:val="0"/>
      <w:sz w:val="36"/>
      <w:szCs w:val="20"/>
      <w14:ligatures w14:val="none"/>
    </w:rPr>
  </w:style>
  <w:style w:type="paragraph" w:styleId="a7">
    <w:name w:val="Body Text"/>
    <w:basedOn w:val="a0"/>
    <w:link w:val="a8"/>
    <w:uiPriority w:val="99"/>
    <w:qFormat/>
    <w:rsid w:val="00B215DA"/>
    <w:pPr>
      <w:suppressAutoHyphens/>
      <w:spacing w:after="120"/>
      <w:jc w:val="both"/>
    </w:pPr>
    <w:rPr>
      <w:szCs w:val="20"/>
    </w:rPr>
  </w:style>
  <w:style w:type="character" w:customStyle="1" w:styleId="a8">
    <w:name w:val="Основной текст Знак"/>
    <w:basedOn w:val="a2"/>
    <w:link w:val="a7"/>
    <w:uiPriority w:val="99"/>
    <w:rsid w:val="00B215DA"/>
    <w:rPr>
      <w:rFonts w:ascii="Times New Roman" w:eastAsia="Times New Roman" w:hAnsi="Times New Roman" w:cs="Times New Roman"/>
      <w:kern w:val="0"/>
      <w:sz w:val="24"/>
      <w:szCs w:val="20"/>
      <w14:ligatures w14:val="none"/>
    </w:rPr>
  </w:style>
  <w:style w:type="paragraph" w:styleId="12">
    <w:name w:val="toc 1"/>
    <w:basedOn w:val="a0"/>
    <w:next w:val="a0"/>
    <w:autoRedefine/>
    <w:uiPriority w:val="39"/>
    <w:qFormat/>
    <w:rsid w:val="00B215DA"/>
    <w:pPr>
      <w:tabs>
        <w:tab w:val="right" w:leader="dot" w:pos="8640"/>
      </w:tabs>
      <w:spacing w:before="120" w:after="120"/>
      <w:jc w:val="both"/>
    </w:pPr>
    <w:rPr>
      <w:noProof/>
      <w:lang w:val="en-GB"/>
    </w:rPr>
  </w:style>
  <w:style w:type="paragraph" w:styleId="21">
    <w:name w:val="toc 2"/>
    <w:basedOn w:val="a0"/>
    <w:next w:val="a0"/>
    <w:autoRedefine/>
    <w:uiPriority w:val="39"/>
    <w:qFormat/>
    <w:rsid w:val="00B215DA"/>
    <w:pPr>
      <w:tabs>
        <w:tab w:val="right" w:leader="dot" w:pos="8640"/>
      </w:tabs>
      <w:ind w:left="1080" w:hanging="360"/>
    </w:pPr>
    <w:rPr>
      <w:noProof/>
      <w:szCs w:val="20"/>
    </w:rPr>
  </w:style>
  <w:style w:type="paragraph" w:styleId="a9">
    <w:name w:val="Body Text Indent"/>
    <w:basedOn w:val="a0"/>
    <w:link w:val="aa"/>
    <w:rsid w:val="00B215DA"/>
    <w:pPr>
      <w:tabs>
        <w:tab w:val="left" w:pos="-720"/>
      </w:tabs>
      <w:suppressAutoHyphens/>
      <w:jc w:val="both"/>
    </w:pPr>
    <w:rPr>
      <w:spacing w:val="-2"/>
      <w:szCs w:val="20"/>
      <w:lang w:eastAsia="it-IT"/>
    </w:rPr>
  </w:style>
  <w:style w:type="character" w:customStyle="1" w:styleId="aa">
    <w:name w:val="Основной текст с отступом Знак"/>
    <w:basedOn w:val="a2"/>
    <w:link w:val="a9"/>
    <w:rsid w:val="00B215DA"/>
    <w:rPr>
      <w:rFonts w:ascii="Times New Roman" w:eastAsia="Times New Roman" w:hAnsi="Times New Roman" w:cs="Times New Roman"/>
      <w:spacing w:val="-2"/>
      <w:kern w:val="0"/>
      <w:sz w:val="24"/>
      <w:szCs w:val="20"/>
      <w:lang w:eastAsia="it-IT"/>
      <w14:ligatures w14:val="none"/>
    </w:rPr>
  </w:style>
  <w:style w:type="paragraph" w:styleId="ab">
    <w:name w:val="List"/>
    <w:basedOn w:val="a0"/>
    <w:rsid w:val="00B215DA"/>
    <w:pPr>
      <w:ind w:left="283" w:hanging="283"/>
    </w:pPr>
  </w:style>
  <w:style w:type="paragraph" w:styleId="ac">
    <w:name w:val="Salutation"/>
    <w:basedOn w:val="a0"/>
    <w:next w:val="a0"/>
    <w:link w:val="ad"/>
    <w:rsid w:val="00B215DA"/>
  </w:style>
  <w:style w:type="character" w:customStyle="1" w:styleId="ad">
    <w:name w:val="Приветствие Знак"/>
    <w:basedOn w:val="a2"/>
    <w:link w:val="ac"/>
    <w:rsid w:val="00B215DA"/>
    <w:rPr>
      <w:rFonts w:ascii="Times New Roman" w:eastAsia="Times New Roman" w:hAnsi="Times New Roman" w:cs="Times New Roman"/>
      <w:kern w:val="0"/>
      <w:sz w:val="24"/>
      <w:szCs w:val="24"/>
      <w14:ligatures w14:val="none"/>
    </w:rPr>
  </w:style>
  <w:style w:type="paragraph" w:styleId="ae">
    <w:name w:val="List Continue"/>
    <w:basedOn w:val="a0"/>
    <w:rsid w:val="00B215DA"/>
    <w:pPr>
      <w:spacing w:after="120"/>
      <w:ind w:left="283"/>
    </w:pPr>
  </w:style>
  <w:style w:type="paragraph" w:styleId="af">
    <w:name w:val="Normal Indent"/>
    <w:basedOn w:val="a0"/>
    <w:rsid w:val="00B215DA"/>
    <w:pPr>
      <w:ind w:left="708"/>
    </w:pPr>
  </w:style>
  <w:style w:type="paragraph" w:styleId="af0">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a0"/>
    <w:link w:val="af1"/>
    <w:uiPriority w:val="99"/>
    <w:qFormat/>
    <w:rsid w:val="00B215DA"/>
    <w:rPr>
      <w:sz w:val="20"/>
      <w:szCs w:val="20"/>
    </w:rPr>
  </w:style>
  <w:style w:type="character" w:customStyle="1" w:styleId="af1">
    <w:name w:val="Текст сноски Знак"/>
    <w:aliases w:val="Footnote Знак,Footnote Text Char2 Char Знак,Footnote Text Char Char1 Char1 Знак,Footnote Text Char1 Char Char Char1 Знак,Footnote Text Char Char Char Char Char Знак,Footnote Text Char1 Char1 Char Знак,single space Знак,fn Знак,Car Знак"/>
    <w:basedOn w:val="a2"/>
    <w:link w:val="af0"/>
    <w:uiPriority w:val="99"/>
    <w:rsid w:val="00B215DA"/>
    <w:rPr>
      <w:rFonts w:ascii="Times New Roman" w:eastAsia="Times New Roman" w:hAnsi="Times New Roman" w:cs="Times New Roman"/>
      <w:kern w:val="0"/>
      <w:sz w:val="20"/>
      <w:szCs w:val="20"/>
      <w14:ligatures w14:val="none"/>
    </w:rPr>
  </w:style>
  <w:style w:type="paragraph" w:styleId="22">
    <w:name w:val="Body Text Indent 2"/>
    <w:basedOn w:val="a0"/>
    <w:link w:val="23"/>
    <w:rsid w:val="00B215DA"/>
    <w:pPr>
      <w:ind w:left="720" w:hanging="720"/>
      <w:jc w:val="both"/>
    </w:pPr>
  </w:style>
  <w:style w:type="character" w:customStyle="1" w:styleId="23">
    <w:name w:val="Основной текст с отступом 2 Знак"/>
    <w:basedOn w:val="a2"/>
    <w:link w:val="22"/>
    <w:rsid w:val="00B215DA"/>
    <w:rPr>
      <w:rFonts w:ascii="Times New Roman" w:eastAsia="Times New Roman" w:hAnsi="Times New Roman" w:cs="Times New Roman"/>
      <w:kern w:val="0"/>
      <w:sz w:val="24"/>
      <w:szCs w:val="24"/>
      <w14:ligatures w14:val="none"/>
    </w:rPr>
  </w:style>
  <w:style w:type="paragraph" w:styleId="31">
    <w:name w:val="Body Text Indent 3"/>
    <w:basedOn w:val="a0"/>
    <w:link w:val="32"/>
    <w:rsid w:val="00B215DA"/>
    <w:pPr>
      <w:ind w:left="1854" w:hanging="414"/>
      <w:jc w:val="both"/>
    </w:pPr>
  </w:style>
  <w:style w:type="character" w:customStyle="1" w:styleId="32">
    <w:name w:val="Основной текст с отступом 3 Знак"/>
    <w:basedOn w:val="a2"/>
    <w:link w:val="31"/>
    <w:rsid w:val="00B215DA"/>
    <w:rPr>
      <w:rFonts w:ascii="Times New Roman" w:eastAsia="Times New Roman" w:hAnsi="Times New Roman" w:cs="Times New Roman"/>
      <w:kern w:val="0"/>
      <w:sz w:val="24"/>
      <w:szCs w:val="24"/>
      <w14:ligatures w14:val="none"/>
    </w:rPr>
  </w:style>
  <w:style w:type="paragraph" w:styleId="af2">
    <w:name w:val="Block Text"/>
    <w:basedOn w:val="a0"/>
    <w:rsid w:val="00B215DA"/>
    <w:pPr>
      <w:tabs>
        <w:tab w:val="left" w:pos="702"/>
        <w:tab w:val="left" w:pos="1494"/>
      </w:tabs>
      <w:ind w:left="702" w:right="-72" w:hanging="702"/>
      <w:jc w:val="both"/>
    </w:pPr>
    <w:rPr>
      <w:lang w:val="en-GB" w:eastAsia="it-IT"/>
    </w:rPr>
  </w:style>
  <w:style w:type="paragraph" w:styleId="af3">
    <w:name w:val="caption"/>
    <w:basedOn w:val="a0"/>
    <w:next w:val="a0"/>
    <w:qFormat/>
    <w:rsid w:val="00B215DA"/>
    <w:pPr>
      <w:ind w:left="2340"/>
    </w:pPr>
    <w:rPr>
      <w:b/>
      <w:bCs/>
      <w:sz w:val="20"/>
      <w:lang w:val="en-GB" w:eastAsia="it-IT"/>
    </w:rPr>
  </w:style>
  <w:style w:type="paragraph" w:styleId="33">
    <w:name w:val="Body Text 3"/>
    <w:basedOn w:val="a0"/>
    <w:link w:val="34"/>
    <w:rsid w:val="00B215DA"/>
    <w:pPr>
      <w:tabs>
        <w:tab w:val="left" w:pos="405"/>
      </w:tabs>
    </w:pPr>
    <w:rPr>
      <w:rFonts w:ascii="Arial" w:hAnsi="Arial"/>
      <w:sz w:val="16"/>
    </w:rPr>
  </w:style>
  <w:style w:type="character" w:customStyle="1" w:styleId="34">
    <w:name w:val="Основной текст 3 Знак"/>
    <w:basedOn w:val="a2"/>
    <w:link w:val="33"/>
    <w:rsid w:val="00B215DA"/>
    <w:rPr>
      <w:rFonts w:ascii="Arial" w:eastAsia="Times New Roman" w:hAnsi="Arial" w:cs="Times New Roman"/>
      <w:kern w:val="0"/>
      <w:sz w:val="16"/>
      <w:szCs w:val="24"/>
      <w14:ligatures w14:val="none"/>
    </w:rPr>
  </w:style>
  <w:style w:type="paragraph" w:customStyle="1" w:styleId="xl26">
    <w:name w:val="xl26"/>
    <w:basedOn w:val="a0"/>
    <w:rsid w:val="00B215DA"/>
    <w:pPr>
      <w:spacing w:before="100" w:beforeAutospacing="1" w:after="100" w:afterAutospacing="1"/>
    </w:pPr>
    <w:rPr>
      <w:b/>
      <w:bCs/>
      <w:lang w:val="it-IT" w:eastAsia="it-IT"/>
    </w:rPr>
  </w:style>
  <w:style w:type="paragraph" w:customStyle="1" w:styleId="xl143">
    <w:name w:val="xl143"/>
    <w:basedOn w:val="a0"/>
    <w:rsid w:val="00B215DA"/>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af4">
    <w:name w:val="page number"/>
    <w:rsid w:val="00B215DA"/>
    <w:rPr>
      <w:rFonts w:cs="Times New Roman"/>
    </w:rPr>
  </w:style>
  <w:style w:type="paragraph" w:styleId="af5">
    <w:name w:val="header"/>
    <w:basedOn w:val="a0"/>
    <w:link w:val="af6"/>
    <w:uiPriority w:val="99"/>
    <w:rsid w:val="00B215DA"/>
    <w:pPr>
      <w:pBdr>
        <w:bottom w:val="single" w:sz="4" w:space="1" w:color="auto"/>
      </w:pBdr>
      <w:tabs>
        <w:tab w:val="right" w:pos="9000"/>
      </w:tabs>
      <w:ind w:right="73"/>
    </w:pPr>
    <w:rPr>
      <w:sz w:val="20"/>
      <w:szCs w:val="20"/>
    </w:rPr>
  </w:style>
  <w:style w:type="character" w:customStyle="1" w:styleId="af6">
    <w:name w:val="Верхний колонтитул Знак"/>
    <w:basedOn w:val="a2"/>
    <w:link w:val="af5"/>
    <w:uiPriority w:val="99"/>
    <w:rsid w:val="00B215DA"/>
    <w:rPr>
      <w:rFonts w:ascii="Times New Roman" w:eastAsia="Times New Roman" w:hAnsi="Times New Roman" w:cs="Times New Roman"/>
      <w:kern w:val="0"/>
      <w:sz w:val="20"/>
      <w:szCs w:val="20"/>
      <w14:ligatures w14:val="none"/>
    </w:rPr>
  </w:style>
  <w:style w:type="paragraph" w:styleId="af7">
    <w:name w:val="footer"/>
    <w:basedOn w:val="a0"/>
    <w:link w:val="af8"/>
    <w:uiPriority w:val="99"/>
    <w:rsid w:val="00B215DA"/>
    <w:pPr>
      <w:tabs>
        <w:tab w:val="center" w:pos="4320"/>
        <w:tab w:val="right" w:pos="8640"/>
      </w:tabs>
    </w:pPr>
    <w:rPr>
      <w:szCs w:val="20"/>
    </w:rPr>
  </w:style>
  <w:style w:type="character" w:customStyle="1" w:styleId="af8">
    <w:name w:val="Нижний колонтитул Знак"/>
    <w:basedOn w:val="a2"/>
    <w:link w:val="af7"/>
    <w:uiPriority w:val="99"/>
    <w:rsid w:val="00B215DA"/>
    <w:rPr>
      <w:rFonts w:ascii="Times New Roman" w:eastAsia="Times New Roman" w:hAnsi="Times New Roman" w:cs="Times New Roman"/>
      <w:kern w:val="0"/>
      <w:sz w:val="24"/>
      <w:szCs w:val="20"/>
      <w14:ligatures w14:val="none"/>
    </w:rPr>
  </w:style>
  <w:style w:type="character" w:styleId="af9">
    <w:name w:val="footnote reference"/>
    <w:uiPriority w:val="99"/>
    <w:rsid w:val="00B215DA"/>
    <w:rPr>
      <w:rFonts w:cs="Times New Roman"/>
      <w:vertAlign w:val="superscript"/>
    </w:rPr>
  </w:style>
  <w:style w:type="paragraph" w:customStyle="1" w:styleId="xl41">
    <w:name w:val="xl41"/>
    <w:basedOn w:val="a0"/>
    <w:rsid w:val="00B215DA"/>
    <w:pPr>
      <w:spacing w:before="100" w:beforeAutospacing="1" w:after="100" w:afterAutospacing="1"/>
    </w:pPr>
    <w:rPr>
      <w:sz w:val="20"/>
      <w:szCs w:val="20"/>
      <w:lang w:val="it-IT" w:eastAsia="it-IT"/>
    </w:rPr>
  </w:style>
  <w:style w:type="paragraph" w:styleId="afa">
    <w:name w:val="Subtitle"/>
    <w:basedOn w:val="a0"/>
    <w:link w:val="afb"/>
    <w:qFormat/>
    <w:rsid w:val="00B215DA"/>
    <w:pPr>
      <w:spacing w:after="60"/>
      <w:jc w:val="center"/>
      <w:outlineLvl w:val="1"/>
    </w:pPr>
    <w:rPr>
      <w:rFonts w:ascii="Arial" w:hAnsi="Arial" w:cs="Arial"/>
    </w:rPr>
  </w:style>
  <w:style w:type="character" w:customStyle="1" w:styleId="afb">
    <w:name w:val="Подзаголовок Знак"/>
    <w:basedOn w:val="a2"/>
    <w:link w:val="afa"/>
    <w:rsid w:val="00B215DA"/>
    <w:rPr>
      <w:rFonts w:ascii="Arial" w:eastAsia="Times New Roman" w:hAnsi="Arial" w:cs="Arial"/>
      <w:kern w:val="0"/>
      <w:sz w:val="24"/>
      <w:szCs w:val="24"/>
      <w14:ligatures w14:val="none"/>
    </w:rPr>
  </w:style>
  <w:style w:type="paragraph" w:styleId="35">
    <w:name w:val="toc 3"/>
    <w:basedOn w:val="a0"/>
    <w:next w:val="a0"/>
    <w:autoRedefine/>
    <w:uiPriority w:val="39"/>
    <w:qFormat/>
    <w:rsid w:val="00B215DA"/>
    <w:pPr>
      <w:tabs>
        <w:tab w:val="left" w:pos="1260"/>
        <w:tab w:val="right" w:leader="dot" w:pos="8640"/>
      </w:tabs>
      <w:ind w:left="720"/>
    </w:pPr>
    <w:rPr>
      <w:noProof/>
      <w:szCs w:val="20"/>
    </w:rPr>
  </w:style>
  <w:style w:type="paragraph" w:styleId="41">
    <w:name w:val="toc 4"/>
    <w:basedOn w:val="a0"/>
    <w:next w:val="a0"/>
    <w:autoRedefine/>
    <w:uiPriority w:val="39"/>
    <w:rsid w:val="00B215DA"/>
    <w:pPr>
      <w:numPr>
        <w:ilvl w:val="12"/>
      </w:numPr>
      <w:tabs>
        <w:tab w:val="left" w:pos="720"/>
        <w:tab w:val="left" w:pos="1260"/>
        <w:tab w:val="left" w:pos="1980"/>
        <w:tab w:val="left" w:pos="2250"/>
        <w:tab w:val="right" w:leader="dot" w:pos="8910"/>
      </w:tabs>
      <w:ind w:left="1260"/>
    </w:pPr>
    <w:rPr>
      <w:noProof/>
      <w:szCs w:val="20"/>
    </w:rPr>
  </w:style>
  <w:style w:type="paragraph" w:styleId="afc">
    <w:name w:val="Normal (Web)"/>
    <w:basedOn w:val="a0"/>
    <w:rsid w:val="00B215DA"/>
    <w:pPr>
      <w:spacing w:before="100" w:beforeAutospacing="1" w:after="100" w:afterAutospacing="1"/>
    </w:pPr>
    <w:rPr>
      <w:rFonts w:ascii="Arial Unicode MS" w:eastAsia="Arial Unicode MS" w:cs="Arial Unicode MS"/>
      <w:color w:val="000000"/>
    </w:rPr>
  </w:style>
  <w:style w:type="paragraph" w:styleId="51">
    <w:name w:val="toc 5"/>
    <w:basedOn w:val="a0"/>
    <w:next w:val="a0"/>
    <w:autoRedefine/>
    <w:uiPriority w:val="39"/>
    <w:rsid w:val="00B215DA"/>
    <w:pPr>
      <w:tabs>
        <w:tab w:val="left" w:pos="1260"/>
        <w:tab w:val="right" w:leader="dot" w:pos="8640"/>
      </w:tabs>
      <w:ind w:left="720"/>
    </w:pPr>
  </w:style>
  <w:style w:type="paragraph" w:styleId="6">
    <w:name w:val="toc 6"/>
    <w:basedOn w:val="a0"/>
    <w:next w:val="a0"/>
    <w:autoRedefine/>
    <w:uiPriority w:val="39"/>
    <w:rsid w:val="00B215DA"/>
    <w:pPr>
      <w:numPr>
        <w:numId w:val="12"/>
      </w:numPr>
      <w:tabs>
        <w:tab w:val="right" w:leader="dot" w:pos="8640"/>
      </w:tabs>
    </w:pPr>
  </w:style>
  <w:style w:type="paragraph" w:styleId="71">
    <w:name w:val="toc 7"/>
    <w:basedOn w:val="a0"/>
    <w:next w:val="a0"/>
    <w:autoRedefine/>
    <w:uiPriority w:val="39"/>
    <w:rsid w:val="00B215DA"/>
    <w:pPr>
      <w:ind w:left="1440"/>
    </w:pPr>
  </w:style>
  <w:style w:type="paragraph" w:styleId="81">
    <w:name w:val="toc 8"/>
    <w:basedOn w:val="a0"/>
    <w:next w:val="a0"/>
    <w:autoRedefine/>
    <w:uiPriority w:val="39"/>
    <w:rsid w:val="00B215DA"/>
    <w:pPr>
      <w:ind w:left="1680"/>
    </w:pPr>
  </w:style>
  <w:style w:type="paragraph" w:styleId="91">
    <w:name w:val="toc 9"/>
    <w:basedOn w:val="a0"/>
    <w:next w:val="a0"/>
    <w:autoRedefine/>
    <w:uiPriority w:val="39"/>
    <w:rsid w:val="00B215DA"/>
    <w:pPr>
      <w:ind w:left="1920"/>
    </w:pPr>
  </w:style>
  <w:style w:type="character" w:styleId="afd">
    <w:name w:val="Hyperlink"/>
    <w:uiPriority w:val="99"/>
    <w:rsid w:val="00B215DA"/>
    <w:rPr>
      <w:rFonts w:cs="Times New Roman"/>
      <w:color w:val="0000FF"/>
      <w:u w:val="single"/>
    </w:rPr>
  </w:style>
  <w:style w:type="paragraph" w:styleId="afe">
    <w:name w:val="Balloon Text"/>
    <w:basedOn w:val="a0"/>
    <w:link w:val="aff"/>
    <w:uiPriority w:val="99"/>
    <w:semiHidden/>
    <w:rsid w:val="00B215DA"/>
    <w:rPr>
      <w:rFonts w:ascii="Tahoma" w:hAnsi="Tahoma" w:cs="Tahoma"/>
      <w:sz w:val="16"/>
      <w:szCs w:val="16"/>
    </w:rPr>
  </w:style>
  <w:style w:type="character" w:customStyle="1" w:styleId="aff">
    <w:name w:val="Текст выноски Знак"/>
    <w:basedOn w:val="a2"/>
    <w:link w:val="afe"/>
    <w:uiPriority w:val="99"/>
    <w:semiHidden/>
    <w:rsid w:val="00B215DA"/>
    <w:rPr>
      <w:rFonts w:ascii="Tahoma" w:eastAsia="Times New Roman" w:hAnsi="Tahoma" w:cs="Tahoma"/>
      <w:kern w:val="0"/>
      <w:sz w:val="16"/>
      <w:szCs w:val="16"/>
      <w14:ligatures w14:val="none"/>
    </w:rPr>
  </w:style>
  <w:style w:type="paragraph" w:customStyle="1" w:styleId="A1-Heading1">
    <w:name w:val="A1-Heading1"/>
    <w:basedOn w:val="1"/>
    <w:rsid w:val="00B215DA"/>
    <w:pPr>
      <w:keepNext w:val="0"/>
      <w:keepLines w:val="0"/>
    </w:pPr>
    <w:rPr>
      <w:rFonts w:ascii="Times New Roman" w:hAnsi="Times New Roman"/>
    </w:rPr>
  </w:style>
  <w:style w:type="paragraph" w:customStyle="1" w:styleId="A1-Heading2">
    <w:name w:val="A1-Heading2"/>
    <w:basedOn w:val="2"/>
    <w:rsid w:val="00B215DA"/>
    <w:pPr>
      <w:jc w:val="center"/>
    </w:pPr>
    <w:rPr>
      <w:bCs/>
      <w:smallCaps/>
    </w:rPr>
  </w:style>
  <w:style w:type="paragraph" w:customStyle="1" w:styleId="A2-Heading1">
    <w:name w:val="A2-Heading 1"/>
    <w:basedOn w:val="1"/>
    <w:rsid w:val="00B215DA"/>
    <w:pPr>
      <w:keepNext w:val="0"/>
      <w:keepLines w:val="0"/>
      <w:numPr>
        <w:ilvl w:val="12"/>
      </w:numPr>
      <w:spacing w:before="0" w:after="0"/>
    </w:pPr>
    <w:rPr>
      <w:szCs w:val="24"/>
    </w:rPr>
  </w:style>
  <w:style w:type="paragraph" w:customStyle="1" w:styleId="A2-Heading2">
    <w:name w:val="A2-Heading 2"/>
    <w:basedOn w:val="2"/>
    <w:rsid w:val="00B215DA"/>
    <w:pPr>
      <w:numPr>
        <w:numId w:val="0"/>
      </w:numPr>
      <w:tabs>
        <w:tab w:val="num" w:pos="360"/>
      </w:tabs>
      <w:ind w:left="720" w:hanging="720"/>
      <w:jc w:val="center"/>
    </w:pPr>
    <w:rPr>
      <w:bCs/>
      <w:smallCaps/>
    </w:rPr>
  </w:style>
  <w:style w:type="paragraph" w:customStyle="1" w:styleId="A1-Heading3">
    <w:name w:val="A1-Heading 3"/>
    <w:basedOn w:val="3"/>
    <w:rsid w:val="00B215DA"/>
    <w:pPr>
      <w:tabs>
        <w:tab w:val="left" w:pos="540"/>
      </w:tabs>
      <w:ind w:left="533" w:right="-29" w:hanging="533"/>
    </w:pPr>
    <w:rPr>
      <w:bCs/>
    </w:rPr>
  </w:style>
  <w:style w:type="paragraph" w:customStyle="1" w:styleId="A1-Heading4">
    <w:name w:val="A1-Heading 4"/>
    <w:basedOn w:val="4"/>
    <w:rsid w:val="00B215DA"/>
    <w:pPr>
      <w:keepNext w:val="0"/>
      <w:tabs>
        <w:tab w:val="left" w:pos="1062"/>
      </w:tabs>
      <w:ind w:left="1062" w:hanging="720"/>
    </w:pPr>
    <w:rPr>
      <w:sz w:val="24"/>
    </w:rPr>
  </w:style>
  <w:style w:type="paragraph" w:customStyle="1" w:styleId="A2-Heading3">
    <w:name w:val="A2-Heading 3"/>
    <w:basedOn w:val="3"/>
    <w:rsid w:val="00B215DA"/>
    <w:pPr>
      <w:tabs>
        <w:tab w:val="left" w:pos="540"/>
      </w:tabs>
      <w:ind w:left="539" w:right="-34" w:hanging="539"/>
    </w:pPr>
    <w:rPr>
      <w:bCs/>
    </w:rPr>
  </w:style>
  <w:style w:type="character" w:styleId="aff0">
    <w:name w:val="FollowedHyperlink"/>
    <w:uiPriority w:val="99"/>
    <w:rsid w:val="00B215DA"/>
    <w:rPr>
      <w:rFonts w:cs="Times New Roman"/>
      <w:color w:val="606420"/>
      <w:u w:val="single"/>
    </w:rPr>
  </w:style>
  <w:style w:type="character" w:styleId="aff1">
    <w:name w:val="annotation reference"/>
    <w:uiPriority w:val="99"/>
    <w:rsid w:val="00B215DA"/>
    <w:rPr>
      <w:rFonts w:cs="Times New Roman"/>
      <w:sz w:val="16"/>
      <w:szCs w:val="16"/>
    </w:rPr>
  </w:style>
  <w:style w:type="paragraph" w:styleId="aff2">
    <w:name w:val="annotation text"/>
    <w:aliases w:val="Char1"/>
    <w:basedOn w:val="a0"/>
    <w:link w:val="aff3"/>
    <w:uiPriority w:val="99"/>
    <w:rsid w:val="00B215DA"/>
    <w:rPr>
      <w:sz w:val="20"/>
      <w:szCs w:val="20"/>
    </w:rPr>
  </w:style>
  <w:style w:type="character" w:customStyle="1" w:styleId="aff3">
    <w:name w:val="Текст примечания Знак"/>
    <w:aliases w:val="Char1 Знак"/>
    <w:basedOn w:val="a2"/>
    <w:link w:val="aff2"/>
    <w:uiPriority w:val="99"/>
    <w:rsid w:val="00B215DA"/>
    <w:rPr>
      <w:rFonts w:ascii="Times New Roman" w:eastAsia="Times New Roman" w:hAnsi="Times New Roman" w:cs="Times New Roman"/>
      <w:kern w:val="0"/>
      <w:sz w:val="20"/>
      <w:szCs w:val="20"/>
      <w14:ligatures w14:val="none"/>
    </w:rPr>
  </w:style>
  <w:style w:type="paragraph" w:styleId="aff4">
    <w:name w:val="annotation subject"/>
    <w:basedOn w:val="aff2"/>
    <w:next w:val="aff2"/>
    <w:link w:val="aff5"/>
    <w:uiPriority w:val="99"/>
    <w:semiHidden/>
    <w:rsid w:val="00B215DA"/>
    <w:rPr>
      <w:b/>
      <w:bCs/>
    </w:rPr>
  </w:style>
  <w:style w:type="character" w:customStyle="1" w:styleId="aff5">
    <w:name w:val="Тема примечания Знак"/>
    <w:basedOn w:val="aff3"/>
    <w:link w:val="aff4"/>
    <w:uiPriority w:val="99"/>
    <w:semiHidden/>
    <w:rsid w:val="00B215DA"/>
    <w:rPr>
      <w:rFonts w:ascii="Times New Roman" w:eastAsia="Times New Roman" w:hAnsi="Times New Roman" w:cs="Times New Roman"/>
      <w:b/>
      <w:bCs/>
      <w:kern w:val="0"/>
      <w:sz w:val="20"/>
      <w:szCs w:val="20"/>
      <w14:ligatures w14:val="none"/>
    </w:rPr>
  </w:style>
  <w:style w:type="paragraph" w:styleId="aff6">
    <w:name w:val="endnote text"/>
    <w:basedOn w:val="a0"/>
    <w:link w:val="aff7"/>
    <w:rsid w:val="00B215DA"/>
    <w:rPr>
      <w:sz w:val="20"/>
      <w:szCs w:val="20"/>
    </w:rPr>
  </w:style>
  <w:style w:type="character" w:customStyle="1" w:styleId="aff7">
    <w:name w:val="Текст концевой сноски Знак"/>
    <w:basedOn w:val="a2"/>
    <w:link w:val="aff6"/>
    <w:rsid w:val="00B215DA"/>
    <w:rPr>
      <w:rFonts w:ascii="Times New Roman" w:eastAsia="Times New Roman" w:hAnsi="Times New Roman" w:cs="Times New Roman"/>
      <w:kern w:val="0"/>
      <w:sz w:val="20"/>
      <w:szCs w:val="20"/>
      <w14:ligatures w14:val="none"/>
    </w:rPr>
  </w:style>
  <w:style w:type="character" w:styleId="aff8">
    <w:name w:val="endnote reference"/>
    <w:rsid w:val="00B215DA"/>
    <w:rPr>
      <w:rFonts w:cs="Times New Roman"/>
      <w:vertAlign w:val="superscript"/>
    </w:rPr>
  </w:style>
  <w:style w:type="table" w:styleId="aff9">
    <w:name w:val="Table Grid"/>
    <w:basedOn w:val="a3"/>
    <w:uiPriority w:val="39"/>
    <w:rsid w:val="00B215DA"/>
    <w:pPr>
      <w:spacing w:after="0" w:line="240" w:lineRule="auto"/>
    </w:pPr>
    <w:rPr>
      <w:rFonts w:ascii="Calibri" w:eastAsia="Times New Roman" w:hAnsi="Calibri" w:cs="Times New Roman"/>
      <w:kern w:val="0"/>
      <w:sz w:val="20"/>
      <w:szCs w:val="20"/>
      <w:lang w:val="en-GB" w:eastAsia="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a0"/>
    <w:rsid w:val="00B215DA"/>
    <w:pPr>
      <w:pBdr>
        <w:bottom w:val="single" w:sz="4" w:space="1" w:color="auto"/>
      </w:pBdr>
      <w:spacing w:after="240"/>
      <w:jc w:val="center"/>
    </w:pPr>
    <w:rPr>
      <w:rFonts w:ascii="Times New Roman Bold" w:hAnsi="Times New Roman Bold"/>
      <w:b/>
      <w:sz w:val="32"/>
    </w:rPr>
  </w:style>
  <w:style w:type="paragraph" w:styleId="affa">
    <w:name w:val="Revision"/>
    <w:hidden/>
    <w:uiPriority w:val="99"/>
    <w:semiHidden/>
    <w:rsid w:val="00B215DA"/>
    <w:pPr>
      <w:spacing w:after="0" w:line="240" w:lineRule="auto"/>
    </w:pPr>
    <w:rPr>
      <w:rFonts w:ascii="Times New Roman" w:eastAsia="Times New Roman" w:hAnsi="Times New Roman" w:cs="Times New Roman"/>
      <w:kern w:val="0"/>
      <w:sz w:val="24"/>
      <w:szCs w:val="24"/>
      <w14:ligatures w14:val="none"/>
    </w:rPr>
  </w:style>
  <w:style w:type="paragraph" w:customStyle="1" w:styleId="CharChar">
    <w:name w:val="Char Char"/>
    <w:basedOn w:val="a0"/>
    <w:uiPriority w:val="99"/>
    <w:rsid w:val="00B215DA"/>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uiPriority w:val="99"/>
    <w:rsid w:val="00B215DA"/>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uiPriority w:val="99"/>
    <w:rsid w:val="00B215DA"/>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af5"/>
    <w:rsid w:val="00B215DA"/>
    <w:pPr>
      <w:numPr>
        <w:numId w:val="4"/>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2"/>
    <w:rsid w:val="00B215DA"/>
    <w:pPr>
      <w:spacing w:before="120" w:after="120"/>
      <w:ind w:left="0" w:firstLine="0"/>
    </w:pPr>
    <w:rPr>
      <w:rFonts w:ascii="Times New Roman Bold" w:hAnsi="Times New Roman Bold"/>
      <w:szCs w:val="20"/>
      <w:lang w:val="es-ES_tradnl"/>
    </w:rPr>
  </w:style>
  <w:style w:type="character" w:styleId="affb">
    <w:name w:val="Emphasis"/>
    <w:qFormat/>
    <w:rsid w:val="00B215DA"/>
    <w:rPr>
      <w:i/>
      <w:iCs/>
    </w:rPr>
  </w:style>
  <w:style w:type="paragraph" w:customStyle="1" w:styleId="41Autolist4">
    <w:name w:val="4.1 Autolist4"/>
    <w:basedOn w:val="a0"/>
    <w:next w:val="a0"/>
    <w:rsid w:val="00B215DA"/>
    <w:pPr>
      <w:keepNext/>
      <w:spacing w:before="120" w:after="120"/>
      <w:jc w:val="both"/>
    </w:pPr>
    <w:rPr>
      <w:szCs w:val="20"/>
    </w:rPr>
  </w:style>
  <w:style w:type="paragraph" w:customStyle="1" w:styleId="iAutoList">
    <w:name w:val="(i) AutoList"/>
    <w:basedOn w:val="a0"/>
    <w:next w:val="a0"/>
    <w:rsid w:val="00B215DA"/>
    <w:pPr>
      <w:spacing w:before="120" w:after="120"/>
      <w:ind w:left="720" w:hanging="360"/>
      <w:jc w:val="both"/>
    </w:pPr>
    <w:rPr>
      <w:snapToGrid w:val="0"/>
      <w:szCs w:val="20"/>
      <w:lang w:val="es-ES_tradnl"/>
    </w:rPr>
  </w:style>
  <w:style w:type="paragraph" w:styleId="24">
    <w:name w:val="Body Text 2"/>
    <w:basedOn w:val="a0"/>
    <w:link w:val="25"/>
    <w:unhideWhenUsed/>
    <w:rsid w:val="00B215DA"/>
    <w:pPr>
      <w:spacing w:after="120" w:line="480" w:lineRule="auto"/>
    </w:pPr>
  </w:style>
  <w:style w:type="character" w:customStyle="1" w:styleId="25">
    <w:name w:val="Основной текст 2 Знак"/>
    <w:basedOn w:val="a2"/>
    <w:link w:val="24"/>
    <w:rsid w:val="00B215DA"/>
    <w:rPr>
      <w:rFonts w:ascii="Times New Roman" w:eastAsia="Times New Roman" w:hAnsi="Times New Roman" w:cs="Times New Roman"/>
      <w:kern w:val="0"/>
      <w:sz w:val="24"/>
      <w:szCs w:val="24"/>
      <w14:ligatures w14:val="none"/>
    </w:rPr>
  </w:style>
  <w:style w:type="paragraph" w:customStyle="1" w:styleId="Section4-Heading1">
    <w:name w:val="Section 4 - Heading 1"/>
    <w:basedOn w:val="Section3-Heading1"/>
    <w:rsid w:val="00B215DA"/>
  </w:style>
  <w:style w:type="paragraph" w:customStyle="1" w:styleId="Header1-Clauses">
    <w:name w:val="Header 1 - Clauses"/>
    <w:basedOn w:val="a0"/>
    <w:link w:val="Header1-ClausesChar"/>
    <w:rsid w:val="00B215DA"/>
    <w:pPr>
      <w:numPr>
        <w:ilvl w:val="1"/>
        <w:numId w:val="5"/>
      </w:numPr>
      <w:ind w:left="360" w:hanging="360"/>
    </w:pPr>
    <w:rPr>
      <w:b/>
      <w:szCs w:val="20"/>
      <w:lang w:val="es-ES_tradnl"/>
    </w:rPr>
  </w:style>
  <w:style w:type="character" w:customStyle="1" w:styleId="Header1-ClausesChar">
    <w:name w:val="Header 1 - Clauses Char"/>
    <w:link w:val="Header1-Clauses"/>
    <w:rsid w:val="00B215DA"/>
    <w:rPr>
      <w:rFonts w:ascii="Times New Roman" w:eastAsia="Times New Roman" w:hAnsi="Times New Roman" w:cs="Times New Roman"/>
      <w:b/>
      <w:kern w:val="0"/>
      <w:sz w:val="24"/>
      <w:szCs w:val="20"/>
      <w:lang w:val="es-ES_tradnl"/>
      <w14:ligatures w14:val="none"/>
    </w:rPr>
  </w:style>
  <w:style w:type="paragraph" w:customStyle="1" w:styleId="Header2-SubClauses">
    <w:name w:val="Header 2 - SubClauses"/>
    <w:basedOn w:val="a0"/>
    <w:link w:val="Header2-SubClausesCharChar"/>
    <w:rsid w:val="00B215DA"/>
    <w:pPr>
      <w:tabs>
        <w:tab w:val="left" w:pos="619"/>
      </w:tabs>
      <w:spacing w:after="200"/>
      <w:ind w:left="792" w:hanging="432"/>
      <w:jc w:val="both"/>
    </w:pPr>
    <w:rPr>
      <w:szCs w:val="20"/>
      <w:lang w:val="es-ES_tradnl"/>
    </w:rPr>
  </w:style>
  <w:style w:type="character" w:customStyle="1" w:styleId="Header2-SubClausesCharChar">
    <w:name w:val="Header 2 - SubClauses Char Char"/>
    <w:link w:val="Header2-SubClauses"/>
    <w:rsid w:val="00B215DA"/>
    <w:rPr>
      <w:rFonts w:ascii="Times New Roman" w:eastAsia="Times New Roman" w:hAnsi="Times New Roman" w:cs="Times New Roman"/>
      <w:kern w:val="0"/>
      <w:sz w:val="24"/>
      <w:szCs w:val="20"/>
      <w:lang w:val="es-ES_tradnl"/>
      <w14:ligatures w14:val="none"/>
    </w:rPr>
  </w:style>
  <w:style w:type="paragraph" w:customStyle="1" w:styleId="P3Header1-Clauses">
    <w:name w:val="P3 Header1-Clauses"/>
    <w:basedOn w:val="Header1-Clauses"/>
    <w:rsid w:val="00B215DA"/>
    <w:pPr>
      <w:numPr>
        <w:ilvl w:val="2"/>
      </w:numPr>
    </w:pPr>
  </w:style>
  <w:style w:type="character" w:customStyle="1" w:styleId="DeltaViewInsertion">
    <w:name w:val="DeltaView Insertion"/>
    <w:uiPriority w:val="99"/>
    <w:rsid w:val="00B215DA"/>
    <w:rPr>
      <w:color w:val="0000FF"/>
      <w:u w:val="double"/>
    </w:rPr>
  </w:style>
  <w:style w:type="paragraph" w:styleId="affc">
    <w:name w:val="TOC Heading"/>
    <w:basedOn w:val="1"/>
    <w:next w:val="a0"/>
    <w:uiPriority w:val="39"/>
    <w:unhideWhenUsed/>
    <w:qFormat/>
    <w:rsid w:val="00B215DA"/>
    <w:pPr>
      <w:spacing w:before="480" w:after="0" w:line="276" w:lineRule="auto"/>
      <w:jc w:val="left"/>
      <w:outlineLvl w:val="9"/>
    </w:pPr>
    <w:rPr>
      <w:rFonts w:ascii="Cambria" w:hAnsi="Cambria"/>
      <w:bCs/>
      <w:color w:val="365F91"/>
      <w:sz w:val="28"/>
      <w:szCs w:val="28"/>
    </w:rPr>
  </w:style>
  <w:style w:type="paragraph" w:customStyle="1" w:styleId="Section8Heading1">
    <w:name w:val="Section 8. Heading1"/>
    <w:basedOn w:val="A1-Heading2"/>
    <w:qFormat/>
    <w:rsid w:val="00B215DA"/>
    <w:pPr>
      <w:numPr>
        <w:numId w:val="7"/>
      </w:numPr>
      <w:tabs>
        <w:tab w:val="clear" w:pos="360"/>
      </w:tabs>
      <w:spacing w:before="120" w:after="240"/>
      <w:ind w:left="1080" w:hanging="720"/>
      <w:contextualSpacing w:val="0"/>
    </w:pPr>
    <w:rPr>
      <w:sz w:val="28"/>
      <w:lang w:val="en-US"/>
    </w:rPr>
  </w:style>
  <w:style w:type="paragraph" w:customStyle="1" w:styleId="Section8Heading2">
    <w:name w:val="Section 8. Heading2"/>
    <w:next w:val="a0"/>
    <w:link w:val="Section8Heading2Char"/>
    <w:qFormat/>
    <w:rsid w:val="00B215DA"/>
    <w:pPr>
      <w:numPr>
        <w:numId w:val="13"/>
      </w:numPr>
      <w:spacing w:after="200" w:line="240" w:lineRule="auto"/>
    </w:pPr>
    <w:rPr>
      <w:rFonts w:ascii="Times New Roman" w:eastAsia="Times New Roman" w:hAnsi="Times New Roman" w:cs="Times New Roman"/>
      <w:b/>
      <w:bCs/>
      <w:kern w:val="0"/>
      <w:sz w:val="24"/>
      <w:szCs w:val="24"/>
      <w14:ligatures w14:val="none"/>
    </w:rPr>
  </w:style>
  <w:style w:type="character" w:customStyle="1" w:styleId="Section8Heading2Char">
    <w:name w:val="Section 8. Heading2 Char"/>
    <w:link w:val="Section8Heading2"/>
    <w:rsid w:val="00B215DA"/>
    <w:rPr>
      <w:rFonts w:ascii="Times New Roman" w:eastAsia="Times New Roman" w:hAnsi="Times New Roman" w:cs="Times New Roman"/>
      <w:b/>
      <w:bCs/>
      <w:kern w:val="0"/>
      <w:sz w:val="24"/>
      <w:szCs w:val="24"/>
      <w14:ligatures w14:val="none"/>
    </w:rPr>
  </w:style>
  <w:style w:type="paragraph" w:customStyle="1" w:styleId="Section8Header1">
    <w:name w:val="Section 8. Header1"/>
    <w:qFormat/>
    <w:rsid w:val="00B215DA"/>
    <w:pPr>
      <w:numPr>
        <w:numId w:val="9"/>
      </w:numPr>
      <w:spacing w:before="240" w:after="240" w:line="240" w:lineRule="auto"/>
      <w:jc w:val="center"/>
    </w:pPr>
    <w:rPr>
      <w:rFonts w:ascii="Times New Roman" w:eastAsia="Times New Roman" w:hAnsi="Times New Roman" w:cs="Times New Roman"/>
      <w:b/>
      <w:kern w:val="0"/>
      <w:sz w:val="32"/>
      <w:szCs w:val="20"/>
      <w14:ligatures w14:val="none"/>
    </w:rPr>
  </w:style>
  <w:style w:type="paragraph" w:customStyle="1" w:styleId="Section8Heading3">
    <w:name w:val="Section 8. Heading3"/>
    <w:qFormat/>
    <w:rsid w:val="00B215DA"/>
    <w:pPr>
      <w:spacing w:after="0" w:line="240" w:lineRule="auto"/>
      <w:ind w:hanging="534"/>
    </w:pPr>
    <w:rPr>
      <w:rFonts w:ascii="Times New Roman" w:eastAsia="Times New Roman" w:hAnsi="Times New Roman" w:cs="Times New Roman"/>
      <w:b/>
      <w:bCs/>
      <w:kern w:val="0"/>
      <w:sz w:val="24"/>
      <w:szCs w:val="24"/>
      <w14:ligatures w14:val="none"/>
    </w:rPr>
  </w:style>
  <w:style w:type="paragraph" w:styleId="affd">
    <w:name w:val="Document Map"/>
    <w:basedOn w:val="a0"/>
    <w:link w:val="affe"/>
    <w:uiPriority w:val="99"/>
    <w:semiHidden/>
    <w:unhideWhenUsed/>
    <w:rsid w:val="00B215DA"/>
    <w:rPr>
      <w:rFonts w:ascii="Tahoma" w:hAnsi="Tahoma" w:cs="Tahoma"/>
      <w:sz w:val="16"/>
      <w:szCs w:val="16"/>
    </w:rPr>
  </w:style>
  <w:style w:type="character" w:customStyle="1" w:styleId="affe">
    <w:name w:val="Схема документа Знак"/>
    <w:basedOn w:val="a2"/>
    <w:link w:val="affd"/>
    <w:uiPriority w:val="99"/>
    <w:semiHidden/>
    <w:rsid w:val="00B215DA"/>
    <w:rPr>
      <w:rFonts w:ascii="Tahoma" w:eastAsia="Times New Roman" w:hAnsi="Tahoma" w:cs="Tahoma"/>
      <w:kern w:val="0"/>
      <w:sz w:val="16"/>
      <w:szCs w:val="16"/>
      <w14:ligatures w14:val="none"/>
    </w:rPr>
  </w:style>
  <w:style w:type="paragraph" w:styleId="afff">
    <w:name w:val="No Spacing"/>
    <w:link w:val="afff0"/>
    <w:uiPriority w:val="99"/>
    <w:qFormat/>
    <w:rsid w:val="00B215DA"/>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character" w:customStyle="1" w:styleId="afff0">
    <w:name w:val="Без интервала Знак"/>
    <w:link w:val="afff"/>
    <w:uiPriority w:val="99"/>
    <w:locked/>
    <w:rsid w:val="00B215DA"/>
    <w:rPr>
      <w:rFonts w:ascii="Times New Roman" w:eastAsia="Times New Roman" w:hAnsi="Times New Roman" w:cs="Times New Roman"/>
      <w:kern w:val="0"/>
      <w:sz w:val="24"/>
      <w:szCs w:val="24"/>
      <w14:ligatures w14:val="none"/>
    </w:rPr>
  </w:style>
  <w:style w:type="paragraph" w:customStyle="1" w:styleId="SectionVHeading2">
    <w:name w:val="Section V. Heading 2"/>
    <w:basedOn w:val="a0"/>
    <w:rsid w:val="00B215DA"/>
    <w:pPr>
      <w:spacing w:before="120" w:after="200"/>
      <w:jc w:val="center"/>
    </w:pPr>
    <w:rPr>
      <w:b/>
      <w:sz w:val="28"/>
      <w:lang w:val="es-ES_tradnl"/>
    </w:rPr>
  </w:style>
  <w:style w:type="paragraph" w:customStyle="1" w:styleId="Style5">
    <w:name w:val="Style 5"/>
    <w:basedOn w:val="a0"/>
    <w:rsid w:val="00B215DA"/>
    <w:pPr>
      <w:widowControl w:val="0"/>
      <w:autoSpaceDE w:val="0"/>
      <w:autoSpaceDN w:val="0"/>
      <w:spacing w:line="480" w:lineRule="exact"/>
      <w:jc w:val="center"/>
    </w:pPr>
  </w:style>
  <w:style w:type="paragraph" w:customStyle="1" w:styleId="Style1">
    <w:name w:val="Style1"/>
    <w:basedOn w:val="1"/>
    <w:link w:val="Style1Char"/>
    <w:qFormat/>
    <w:rsid w:val="00B215DA"/>
  </w:style>
  <w:style w:type="character" w:customStyle="1" w:styleId="Style1Char">
    <w:name w:val="Style1 Char"/>
    <w:link w:val="Style1"/>
    <w:rsid w:val="00B215DA"/>
    <w:rPr>
      <w:rFonts w:ascii="Times New Roman Bold" w:eastAsia="Times New Roman" w:hAnsi="Times New Roman Bold" w:cs="Times New Roman"/>
      <w:b/>
      <w:kern w:val="0"/>
      <w:sz w:val="32"/>
      <w:szCs w:val="20"/>
      <w14:ligatures w14:val="none"/>
    </w:rPr>
  </w:style>
  <w:style w:type="paragraph" w:customStyle="1" w:styleId="Style2">
    <w:name w:val="Style2"/>
    <w:basedOn w:val="1"/>
    <w:link w:val="Style2Char"/>
    <w:qFormat/>
    <w:rsid w:val="00B215DA"/>
    <w:pPr>
      <w:numPr>
        <w:numId w:val="10"/>
      </w:numPr>
    </w:pPr>
  </w:style>
  <w:style w:type="character" w:customStyle="1" w:styleId="Style2Char">
    <w:name w:val="Style2 Char"/>
    <w:link w:val="Style2"/>
    <w:rsid w:val="00B215DA"/>
    <w:rPr>
      <w:rFonts w:ascii="Times New Roman Bold" w:eastAsia="Times New Roman" w:hAnsi="Times New Roman Bold" w:cs="Times New Roman"/>
      <w:b/>
      <w:kern w:val="0"/>
      <w:sz w:val="32"/>
      <w:szCs w:val="20"/>
      <w14:ligatures w14:val="none"/>
    </w:rPr>
  </w:style>
  <w:style w:type="paragraph" w:customStyle="1" w:styleId="Style3">
    <w:name w:val="Style3"/>
    <w:basedOn w:val="1"/>
    <w:link w:val="Style3Char"/>
    <w:qFormat/>
    <w:rsid w:val="00B215DA"/>
    <w:rPr>
      <w:smallCaps/>
      <w:sz w:val="28"/>
      <w:szCs w:val="28"/>
    </w:rPr>
  </w:style>
  <w:style w:type="character" w:customStyle="1" w:styleId="Style3Char">
    <w:name w:val="Style3 Char"/>
    <w:link w:val="Style3"/>
    <w:rsid w:val="00B215DA"/>
    <w:rPr>
      <w:rFonts w:ascii="Times New Roman Bold" w:eastAsia="Times New Roman" w:hAnsi="Times New Roman Bold" w:cs="Times New Roman"/>
      <w:b/>
      <w:smallCaps/>
      <w:kern w:val="0"/>
      <w:sz w:val="28"/>
      <w:szCs w:val="28"/>
      <w14:ligatures w14:val="none"/>
    </w:rPr>
  </w:style>
  <w:style w:type="paragraph" w:customStyle="1" w:styleId="Style4">
    <w:name w:val="Style4"/>
    <w:basedOn w:val="3"/>
    <w:link w:val="Style4Char"/>
    <w:qFormat/>
    <w:rsid w:val="00B215DA"/>
    <w:pPr>
      <w:numPr>
        <w:numId w:val="8"/>
      </w:numPr>
      <w:spacing w:after="200"/>
      <w:contextualSpacing w:val="0"/>
    </w:pPr>
  </w:style>
  <w:style w:type="character" w:customStyle="1" w:styleId="Style4Char">
    <w:name w:val="Style4 Char"/>
    <w:link w:val="Style4"/>
    <w:rsid w:val="00B215DA"/>
    <w:rPr>
      <w:rFonts w:ascii="Times New Roman" w:eastAsia="Times New Roman" w:hAnsi="Times New Roman" w:cs="Times New Roman"/>
      <w:b/>
      <w:kern w:val="0"/>
      <w:sz w:val="24"/>
      <w:szCs w:val="24"/>
      <w:lang w:val="en-GB"/>
      <w14:ligatures w14:val="none"/>
    </w:rPr>
  </w:style>
  <w:style w:type="paragraph" w:customStyle="1" w:styleId="Style50">
    <w:name w:val="Style5"/>
    <w:basedOn w:val="1"/>
    <w:link w:val="Style5Char"/>
    <w:qFormat/>
    <w:rsid w:val="00B215DA"/>
  </w:style>
  <w:style w:type="character" w:customStyle="1" w:styleId="Style5Char">
    <w:name w:val="Style5 Char"/>
    <w:link w:val="Style50"/>
    <w:rsid w:val="00B215DA"/>
    <w:rPr>
      <w:rFonts w:ascii="Times New Roman Bold" w:eastAsia="Times New Roman" w:hAnsi="Times New Roman Bold" w:cs="Times New Roman"/>
      <w:b/>
      <w:kern w:val="0"/>
      <w:sz w:val="32"/>
      <w:szCs w:val="20"/>
      <w14:ligatures w14:val="none"/>
    </w:rPr>
  </w:style>
  <w:style w:type="paragraph" w:customStyle="1" w:styleId="Style6">
    <w:name w:val="Style6"/>
    <w:basedOn w:val="1"/>
    <w:link w:val="Style6Char"/>
    <w:qFormat/>
    <w:rsid w:val="00B215DA"/>
    <w:pPr>
      <w:numPr>
        <w:numId w:val="11"/>
      </w:numPr>
    </w:pPr>
  </w:style>
  <w:style w:type="character" w:customStyle="1" w:styleId="Style6Char">
    <w:name w:val="Style6 Char"/>
    <w:link w:val="Style6"/>
    <w:rsid w:val="00B215DA"/>
    <w:rPr>
      <w:rFonts w:ascii="Times New Roman Bold" w:eastAsia="Times New Roman" w:hAnsi="Times New Roman Bold" w:cs="Times New Roman"/>
      <w:b/>
      <w:kern w:val="0"/>
      <w:sz w:val="32"/>
      <w:szCs w:val="20"/>
      <w14:ligatures w14:val="none"/>
    </w:rPr>
  </w:style>
  <w:style w:type="paragraph" w:customStyle="1" w:styleId="Style7">
    <w:name w:val="Style7"/>
    <w:basedOn w:val="1"/>
    <w:link w:val="Style7Char"/>
    <w:qFormat/>
    <w:rsid w:val="00B215DA"/>
    <w:rPr>
      <w:smallCaps/>
      <w:sz w:val="28"/>
      <w:szCs w:val="28"/>
    </w:rPr>
  </w:style>
  <w:style w:type="character" w:customStyle="1" w:styleId="Style7Char">
    <w:name w:val="Style7 Char"/>
    <w:link w:val="Style7"/>
    <w:rsid w:val="00B215DA"/>
    <w:rPr>
      <w:rFonts w:ascii="Times New Roman Bold" w:eastAsia="Times New Roman" w:hAnsi="Times New Roman Bold" w:cs="Times New Roman"/>
      <w:b/>
      <w:smallCaps/>
      <w:kern w:val="0"/>
      <w:sz w:val="28"/>
      <w:szCs w:val="28"/>
      <w14:ligatures w14:val="none"/>
    </w:rPr>
  </w:style>
  <w:style w:type="paragraph" w:customStyle="1" w:styleId="Style8">
    <w:name w:val="Style8"/>
    <w:basedOn w:val="Section8Heading2"/>
    <w:link w:val="Style8Char"/>
    <w:qFormat/>
    <w:rsid w:val="00B215DA"/>
  </w:style>
  <w:style w:type="character" w:customStyle="1" w:styleId="Style8Char">
    <w:name w:val="Style8 Char"/>
    <w:link w:val="Style8"/>
    <w:rsid w:val="00B215DA"/>
    <w:rPr>
      <w:rFonts w:ascii="Times New Roman" w:eastAsia="Times New Roman" w:hAnsi="Times New Roman" w:cs="Times New Roman"/>
      <w:b/>
      <w:bCs/>
      <w:kern w:val="0"/>
      <w:sz w:val="24"/>
      <w:szCs w:val="24"/>
      <w14:ligatures w14:val="none"/>
    </w:rPr>
  </w:style>
  <w:style w:type="paragraph" w:customStyle="1" w:styleId="Outline">
    <w:name w:val="Outline"/>
    <w:basedOn w:val="a0"/>
    <w:rsid w:val="00B215DA"/>
    <w:pPr>
      <w:spacing w:before="240"/>
    </w:pPr>
    <w:rPr>
      <w:kern w:val="28"/>
    </w:rPr>
  </w:style>
  <w:style w:type="paragraph" w:customStyle="1" w:styleId="StyleHeader1-ClausesAfter0pt">
    <w:name w:val="Style Header 1 - Clauses + After:  0 pt"/>
    <w:basedOn w:val="Header1-Clauses"/>
    <w:rsid w:val="00B215DA"/>
    <w:pPr>
      <w:numPr>
        <w:ilvl w:val="0"/>
        <w:numId w:val="0"/>
      </w:numPr>
      <w:spacing w:after="200"/>
      <w:jc w:val="both"/>
    </w:pPr>
    <w:rPr>
      <w:b w:val="0"/>
      <w:bCs/>
    </w:rPr>
  </w:style>
  <w:style w:type="character" w:customStyle="1" w:styleId="Bibliogrphy">
    <w:name w:val="Bibliogrphy"/>
    <w:basedOn w:val="a2"/>
    <w:rsid w:val="00B215DA"/>
  </w:style>
  <w:style w:type="character" w:customStyle="1" w:styleId="DocInit">
    <w:name w:val="Doc Init"/>
    <w:basedOn w:val="a2"/>
    <w:rsid w:val="00B215DA"/>
  </w:style>
  <w:style w:type="paragraph" w:customStyle="1" w:styleId="Document1">
    <w:name w:val="Document 1"/>
    <w:rsid w:val="00B215DA"/>
    <w:pPr>
      <w:keepNext/>
      <w:keepLines/>
      <w:tabs>
        <w:tab w:val="left" w:pos="-720"/>
      </w:tabs>
      <w:suppressAutoHyphens/>
      <w:spacing w:after="0" w:line="240" w:lineRule="auto"/>
    </w:pPr>
    <w:rPr>
      <w:rFonts w:ascii="Times" w:eastAsia="Times New Roman" w:hAnsi="Times" w:cs="Times New Roman"/>
      <w:kern w:val="0"/>
      <w:sz w:val="24"/>
      <w:szCs w:val="20"/>
      <w14:ligatures w14:val="none"/>
    </w:rPr>
  </w:style>
  <w:style w:type="character" w:customStyle="1" w:styleId="Document2">
    <w:name w:val="Document 2"/>
    <w:rsid w:val="00B215DA"/>
    <w:rPr>
      <w:rFonts w:ascii="Times" w:hAnsi="Times"/>
      <w:noProof w:val="0"/>
      <w:sz w:val="24"/>
      <w:lang w:val="en-US"/>
    </w:rPr>
  </w:style>
  <w:style w:type="character" w:customStyle="1" w:styleId="Document3">
    <w:name w:val="Document 3"/>
    <w:rsid w:val="00B215DA"/>
    <w:rPr>
      <w:rFonts w:ascii="Times" w:hAnsi="Times"/>
      <w:noProof w:val="0"/>
      <w:sz w:val="24"/>
      <w:lang w:val="en-US"/>
    </w:rPr>
  </w:style>
  <w:style w:type="character" w:customStyle="1" w:styleId="Document4">
    <w:name w:val="Document 4"/>
    <w:rsid w:val="00B215DA"/>
    <w:rPr>
      <w:b/>
      <w:i/>
      <w:sz w:val="24"/>
    </w:rPr>
  </w:style>
  <w:style w:type="character" w:customStyle="1" w:styleId="Document5">
    <w:name w:val="Document 5"/>
    <w:basedOn w:val="a2"/>
    <w:rsid w:val="00B215DA"/>
  </w:style>
  <w:style w:type="character" w:customStyle="1" w:styleId="Document6">
    <w:name w:val="Document 6"/>
    <w:basedOn w:val="a2"/>
    <w:rsid w:val="00B215DA"/>
  </w:style>
  <w:style w:type="character" w:customStyle="1" w:styleId="Document7">
    <w:name w:val="Document 7"/>
    <w:basedOn w:val="a2"/>
    <w:rsid w:val="00B215DA"/>
  </w:style>
  <w:style w:type="character" w:customStyle="1" w:styleId="Document8">
    <w:name w:val="Document 8"/>
    <w:basedOn w:val="a2"/>
    <w:rsid w:val="00B215DA"/>
  </w:style>
  <w:style w:type="character" w:customStyle="1" w:styleId="TechInit">
    <w:name w:val="Tech Init"/>
    <w:rsid w:val="00B215DA"/>
    <w:rPr>
      <w:rFonts w:ascii="Times" w:hAnsi="Times"/>
      <w:noProof w:val="0"/>
      <w:sz w:val="24"/>
      <w:lang w:val="en-US"/>
    </w:rPr>
  </w:style>
  <w:style w:type="character" w:customStyle="1" w:styleId="Technical1">
    <w:name w:val="Technical 1"/>
    <w:rsid w:val="00B215DA"/>
    <w:rPr>
      <w:rFonts w:ascii="Times" w:hAnsi="Times"/>
      <w:noProof w:val="0"/>
      <w:sz w:val="24"/>
      <w:lang w:val="en-US"/>
    </w:rPr>
  </w:style>
  <w:style w:type="character" w:customStyle="1" w:styleId="Technical2">
    <w:name w:val="Technical 2"/>
    <w:rsid w:val="00B215DA"/>
    <w:rPr>
      <w:rFonts w:ascii="Times" w:hAnsi="Times"/>
      <w:noProof w:val="0"/>
      <w:sz w:val="24"/>
      <w:lang w:val="en-US"/>
    </w:rPr>
  </w:style>
  <w:style w:type="character" w:customStyle="1" w:styleId="Technical3">
    <w:name w:val="Technical 3"/>
    <w:rsid w:val="00B215DA"/>
    <w:rPr>
      <w:rFonts w:ascii="Times" w:hAnsi="Times"/>
      <w:noProof w:val="0"/>
      <w:sz w:val="24"/>
      <w:lang w:val="en-US"/>
    </w:rPr>
  </w:style>
  <w:style w:type="paragraph" w:customStyle="1" w:styleId="Technical4">
    <w:name w:val="Technical 4"/>
    <w:rsid w:val="00B215DA"/>
    <w:pPr>
      <w:tabs>
        <w:tab w:val="left" w:pos="-720"/>
      </w:tabs>
      <w:suppressAutoHyphens/>
      <w:spacing w:after="0" w:line="240" w:lineRule="auto"/>
    </w:pPr>
    <w:rPr>
      <w:rFonts w:ascii="Times" w:eastAsia="Times New Roman" w:hAnsi="Times" w:cs="Times New Roman"/>
      <w:b/>
      <w:kern w:val="0"/>
      <w:sz w:val="24"/>
      <w:szCs w:val="20"/>
      <w14:ligatures w14:val="none"/>
    </w:rPr>
  </w:style>
  <w:style w:type="paragraph" w:customStyle="1" w:styleId="Technical5">
    <w:name w:val="Technical 5"/>
    <w:rsid w:val="00B215DA"/>
    <w:pPr>
      <w:tabs>
        <w:tab w:val="left" w:pos="-720"/>
      </w:tabs>
      <w:suppressAutoHyphens/>
      <w:spacing w:after="0" w:line="240" w:lineRule="auto"/>
      <w:ind w:firstLine="720"/>
    </w:pPr>
    <w:rPr>
      <w:rFonts w:ascii="Times" w:eastAsia="Times New Roman" w:hAnsi="Times" w:cs="Times New Roman"/>
      <w:b/>
      <w:kern w:val="0"/>
      <w:sz w:val="24"/>
      <w:szCs w:val="20"/>
      <w14:ligatures w14:val="none"/>
    </w:rPr>
  </w:style>
  <w:style w:type="paragraph" w:customStyle="1" w:styleId="Technical6">
    <w:name w:val="Technical 6"/>
    <w:rsid w:val="00B215DA"/>
    <w:pPr>
      <w:tabs>
        <w:tab w:val="left" w:pos="-720"/>
      </w:tabs>
      <w:suppressAutoHyphens/>
      <w:spacing w:after="0" w:line="240" w:lineRule="auto"/>
      <w:ind w:firstLine="720"/>
    </w:pPr>
    <w:rPr>
      <w:rFonts w:ascii="Times" w:eastAsia="Times New Roman" w:hAnsi="Times" w:cs="Times New Roman"/>
      <w:b/>
      <w:kern w:val="0"/>
      <w:sz w:val="24"/>
      <w:szCs w:val="20"/>
      <w14:ligatures w14:val="none"/>
    </w:rPr>
  </w:style>
  <w:style w:type="paragraph" w:customStyle="1" w:styleId="Technical7">
    <w:name w:val="Technical 7"/>
    <w:rsid w:val="00B215DA"/>
    <w:pPr>
      <w:tabs>
        <w:tab w:val="left" w:pos="-720"/>
      </w:tabs>
      <w:suppressAutoHyphens/>
      <w:spacing w:after="0" w:line="240" w:lineRule="auto"/>
      <w:ind w:firstLine="720"/>
    </w:pPr>
    <w:rPr>
      <w:rFonts w:ascii="Times" w:eastAsia="Times New Roman" w:hAnsi="Times" w:cs="Times New Roman"/>
      <w:b/>
      <w:kern w:val="0"/>
      <w:sz w:val="24"/>
      <w:szCs w:val="20"/>
      <w14:ligatures w14:val="none"/>
    </w:rPr>
  </w:style>
  <w:style w:type="paragraph" w:customStyle="1" w:styleId="Technical8">
    <w:name w:val="Technical 8"/>
    <w:rsid w:val="00B215DA"/>
    <w:pPr>
      <w:tabs>
        <w:tab w:val="left" w:pos="-720"/>
      </w:tabs>
      <w:suppressAutoHyphens/>
      <w:spacing w:after="0" w:line="240" w:lineRule="auto"/>
      <w:ind w:firstLine="720"/>
    </w:pPr>
    <w:rPr>
      <w:rFonts w:ascii="Times" w:eastAsia="Times New Roman" w:hAnsi="Times" w:cs="Times New Roman"/>
      <w:b/>
      <w:kern w:val="0"/>
      <w:sz w:val="24"/>
      <w:szCs w:val="20"/>
      <w14:ligatures w14:val="none"/>
    </w:rPr>
  </w:style>
  <w:style w:type="paragraph" w:customStyle="1" w:styleId="Pleading">
    <w:name w:val="Pleading"/>
    <w:rsid w:val="00B215DA"/>
    <w:pPr>
      <w:tabs>
        <w:tab w:val="left" w:pos="-720"/>
      </w:tabs>
      <w:suppressAutoHyphens/>
      <w:spacing w:after="0" w:line="240" w:lineRule="exact"/>
    </w:pPr>
    <w:rPr>
      <w:rFonts w:ascii="Times" w:eastAsia="Times New Roman" w:hAnsi="Times" w:cs="Times New Roman"/>
      <w:kern w:val="0"/>
      <w:sz w:val="24"/>
      <w:szCs w:val="20"/>
      <w14:ligatures w14:val="none"/>
    </w:rPr>
  </w:style>
  <w:style w:type="paragraph" w:customStyle="1" w:styleId="RightPar1">
    <w:name w:val="Right Par 1"/>
    <w:rsid w:val="00B215DA"/>
    <w:pPr>
      <w:tabs>
        <w:tab w:val="left" w:pos="-720"/>
        <w:tab w:val="left" w:pos="0"/>
        <w:tab w:val="decimal" w:pos="720"/>
      </w:tabs>
      <w:suppressAutoHyphens/>
      <w:spacing w:after="0" w:line="240" w:lineRule="auto"/>
      <w:ind w:firstLine="720"/>
    </w:pPr>
    <w:rPr>
      <w:rFonts w:ascii="Times" w:eastAsia="Times New Roman" w:hAnsi="Times" w:cs="Times New Roman"/>
      <w:kern w:val="0"/>
      <w:sz w:val="24"/>
      <w:szCs w:val="20"/>
      <w14:ligatures w14:val="none"/>
    </w:rPr>
  </w:style>
  <w:style w:type="paragraph" w:customStyle="1" w:styleId="RightPar2">
    <w:name w:val="Right Par 2"/>
    <w:rsid w:val="00B215DA"/>
    <w:pPr>
      <w:tabs>
        <w:tab w:val="left" w:pos="-720"/>
        <w:tab w:val="left" w:pos="0"/>
        <w:tab w:val="left" w:pos="720"/>
        <w:tab w:val="decimal" w:pos="1440"/>
      </w:tabs>
      <w:suppressAutoHyphens/>
      <w:spacing w:after="0" w:line="240" w:lineRule="auto"/>
      <w:ind w:firstLine="1440"/>
    </w:pPr>
    <w:rPr>
      <w:rFonts w:ascii="Times" w:eastAsia="Times New Roman" w:hAnsi="Times" w:cs="Times New Roman"/>
      <w:kern w:val="0"/>
      <w:sz w:val="24"/>
      <w:szCs w:val="20"/>
      <w14:ligatures w14:val="none"/>
    </w:rPr>
  </w:style>
  <w:style w:type="paragraph" w:customStyle="1" w:styleId="RightPar3">
    <w:name w:val="Right Par 3"/>
    <w:rsid w:val="00B215DA"/>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kern w:val="0"/>
      <w:sz w:val="24"/>
      <w:szCs w:val="20"/>
      <w14:ligatures w14:val="none"/>
    </w:rPr>
  </w:style>
  <w:style w:type="paragraph" w:customStyle="1" w:styleId="RightPar4">
    <w:name w:val="Right Par 4"/>
    <w:rsid w:val="00B215DA"/>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kern w:val="0"/>
      <w:sz w:val="24"/>
      <w:szCs w:val="20"/>
      <w14:ligatures w14:val="none"/>
    </w:rPr>
  </w:style>
  <w:style w:type="paragraph" w:customStyle="1" w:styleId="RightPar5">
    <w:name w:val="Right Par 5"/>
    <w:rsid w:val="00B215DA"/>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kern w:val="0"/>
      <w:sz w:val="24"/>
      <w:szCs w:val="20"/>
      <w14:ligatures w14:val="none"/>
    </w:rPr>
  </w:style>
  <w:style w:type="paragraph" w:customStyle="1" w:styleId="RightPar6">
    <w:name w:val="Right Par 6"/>
    <w:rsid w:val="00B215DA"/>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kern w:val="0"/>
      <w:sz w:val="24"/>
      <w:szCs w:val="20"/>
      <w14:ligatures w14:val="none"/>
    </w:rPr>
  </w:style>
  <w:style w:type="paragraph" w:customStyle="1" w:styleId="RightPar7">
    <w:name w:val="Right Par 7"/>
    <w:rsid w:val="00B215DA"/>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kern w:val="0"/>
      <w:sz w:val="24"/>
      <w:szCs w:val="20"/>
      <w14:ligatures w14:val="none"/>
    </w:rPr>
  </w:style>
  <w:style w:type="paragraph" w:customStyle="1" w:styleId="RightPar8">
    <w:name w:val="Right Par 8"/>
    <w:rsid w:val="00B215DA"/>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kern w:val="0"/>
      <w:sz w:val="24"/>
      <w:szCs w:val="20"/>
      <w14:ligatures w14:val="none"/>
    </w:rPr>
  </w:style>
  <w:style w:type="paragraph" w:styleId="13">
    <w:name w:val="index 1"/>
    <w:basedOn w:val="a0"/>
    <w:next w:val="a0"/>
    <w:semiHidden/>
    <w:rsid w:val="00B215DA"/>
    <w:pPr>
      <w:tabs>
        <w:tab w:val="right" w:pos="4140"/>
      </w:tabs>
      <w:ind w:left="240" w:hanging="240"/>
    </w:pPr>
    <w:rPr>
      <w:sz w:val="20"/>
      <w:szCs w:val="20"/>
    </w:rPr>
  </w:style>
  <w:style w:type="paragraph" w:styleId="26">
    <w:name w:val="index 2"/>
    <w:basedOn w:val="a0"/>
    <w:next w:val="a0"/>
    <w:semiHidden/>
    <w:rsid w:val="00B215DA"/>
    <w:pPr>
      <w:tabs>
        <w:tab w:val="right" w:pos="4140"/>
      </w:tabs>
      <w:ind w:left="480" w:hanging="240"/>
    </w:pPr>
    <w:rPr>
      <w:sz w:val="20"/>
      <w:szCs w:val="20"/>
    </w:rPr>
  </w:style>
  <w:style w:type="paragraph" w:styleId="afff1">
    <w:name w:val="toa heading"/>
    <w:basedOn w:val="a0"/>
    <w:next w:val="a0"/>
    <w:semiHidden/>
    <w:rsid w:val="00B215DA"/>
    <w:pPr>
      <w:tabs>
        <w:tab w:val="left" w:pos="9000"/>
        <w:tab w:val="right" w:pos="9360"/>
      </w:tabs>
      <w:suppressAutoHyphens/>
      <w:jc w:val="both"/>
    </w:pPr>
    <w:rPr>
      <w:szCs w:val="20"/>
    </w:rPr>
  </w:style>
  <w:style w:type="character" w:customStyle="1" w:styleId="EquationCaption">
    <w:name w:val="_Equation Caption"/>
    <w:rsid w:val="00B215DA"/>
  </w:style>
  <w:style w:type="character" w:customStyle="1" w:styleId="vlpgno">
    <w:name w:val="vl.pg.no."/>
    <w:rsid w:val="00B215DA"/>
    <w:rPr>
      <w:rFonts w:ascii="Times" w:hAnsi="Times"/>
      <w:b/>
      <w:noProof w:val="0"/>
      <w:sz w:val="20"/>
      <w:lang w:val="en-US"/>
    </w:rPr>
  </w:style>
  <w:style w:type="character" w:styleId="afff2">
    <w:name w:val="line number"/>
    <w:basedOn w:val="a2"/>
    <w:rsid w:val="00B215DA"/>
  </w:style>
  <w:style w:type="character" w:customStyle="1" w:styleId="footnote">
    <w:name w:val="footnote"/>
    <w:rsid w:val="00B215DA"/>
    <w:rPr>
      <w:rFonts w:ascii="Book Antiqua" w:hAnsi="Book Antiqua"/>
      <w:noProof w:val="0"/>
      <w:sz w:val="24"/>
      <w:lang w:val="en-US"/>
    </w:rPr>
  </w:style>
  <w:style w:type="paragraph" w:customStyle="1" w:styleId="Head21">
    <w:name w:val="Head 2.1"/>
    <w:basedOn w:val="a0"/>
    <w:rsid w:val="00B215DA"/>
    <w:pPr>
      <w:keepNext/>
      <w:pBdr>
        <w:bottom w:val="single" w:sz="24" w:space="3" w:color="auto"/>
      </w:pBdr>
      <w:suppressAutoHyphens/>
      <w:spacing w:before="480" w:after="240"/>
      <w:jc w:val="center"/>
    </w:pPr>
    <w:rPr>
      <w:rFonts w:ascii="Times New Roman Bold" w:hAnsi="Times New Roman Bold"/>
      <w:b/>
      <w:smallCaps/>
      <w:sz w:val="32"/>
      <w:szCs w:val="20"/>
    </w:rPr>
  </w:style>
  <w:style w:type="paragraph" w:customStyle="1" w:styleId="Head22">
    <w:name w:val="Head 2.2"/>
    <w:basedOn w:val="a0"/>
    <w:rsid w:val="00B215DA"/>
    <w:pPr>
      <w:tabs>
        <w:tab w:val="left" w:pos="360"/>
      </w:tabs>
      <w:suppressAutoHyphens/>
      <w:spacing w:after="240"/>
      <w:ind w:left="360" w:hanging="360"/>
    </w:pPr>
    <w:rPr>
      <w:b/>
      <w:szCs w:val="20"/>
    </w:rPr>
  </w:style>
  <w:style w:type="character" w:customStyle="1" w:styleId="insert2">
    <w:name w:val="insert2"/>
    <w:rsid w:val="00B215DA"/>
    <w:rPr>
      <w:rFonts w:ascii="Arial" w:hAnsi="Arial"/>
      <w:i/>
      <w:noProof w:val="0"/>
      <w:sz w:val="24"/>
      <w:lang w:val="en-US"/>
    </w:rPr>
  </w:style>
  <w:style w:type="character" w:customStyle="1" w:styleId="reference">
    <w:name w:val="reference"/>
    <w:rsid w:val="00B215DA"/>
    <w:rPr>
      <w:rFonts w:ascii="Book Antiqua" w:hAnsi="Book Antiqua"/>
      <w:i/>
      <w:noProof w:val="0"/>
      <w:sz w:val="24"/>
      <w:lang w:val="en-US"/>
    </w:rPr>
  </w:style>
  <w:style w:type="paragraph" w:styleId="36">
    <w:name w:val="index 3"/>
    <w:basedOn w:val="a0"/>
    <w:next w:val="a0"/>
    <w:semiHidden/>
    <w:rsid w:val="00B215DA"/>
    <w:pPr>
      <w:tabs>
        <w:tab w:val="right" w:pos="4140"/>
      </w:tabs>
      <w:ind w:left="720" w:hanging="240"/>
    </w:pPr>
    <w:rPr>
      <w:sz w:val="20"/>
      <w:szCs w:val="20"/>
    </w:rPr>
  </w:style>
  <w:style w:type="paragraph" w:styleId="42">
    <w:name w:val="index 4"/>
    <w:basedOn w:val="a0"/>
    <w:next w:val="a0"/>
    <w:semiHidden/>
    <w:rsid w:val="00B215DA"/>
    <w:pPr>
      <w:tabs>
        <w:tab w:val="right" w:pos="4140"/>
      </w:tabs>
      <w:ind w:left="960" w:hanging="240"/>
    </w:pPr>
    <w:rPr>
      <w:sz w:val="20"/>
      <w:szCs w:val="20"/>
    </w:rPr>
  </w:style>
  <w:style w:type="paragraph" w:styleId="52">
    <w:name w:val="index 5"/>
    <w:basedOn w:val="a0"/>
    <w:next w:val="a0"/>
    <w:semiHidden/>
    <w:rsid w:val="00B215DA"/>
    <w:pPr>
      <w:tabs>
        <w:tab w:val="right" w:pos="4140"/>
      </w:tabs>
      <w:ind w:left="1200" w:hanging="240"/>
    </w:pPr>
    <w:rPr>
      <w:sz w:val="20"/>
      <w:szCs w:val="20"/>
    </w:rPr>
  </w:style>
  <w:style w:type="paragraph" w:styleId="62">
    <w:name w:val="index 6"/>
    <w:basedOn w:val="a0"/>
    <w:next w:val="a0"/>
    <w:semiHidden/>
    <w:rsid w:val="00B215DA"/>
    <w:pPr>
      <w:tabs>
        <w:tab w:val="right" w:pos="4140"/>
      </w:tabs>
      <w:ind w:left="1440" w:hanging="240"/>
    </w:pPr>
    <w:rPr>
      <w:sz w:val="20"/>
      <w:szCs w:val="20"/>
    </w:rPr>
  </w:style>
  <w:style w:type="paragraph" w:styleId="72">
    <w:name w:val="index 7"/>
    <w:basedOn w:val="a0"/>
    <w:next w:val="a0"/>
    <w:semiHidden/>
    <w:rsid w:val="00B215DA"/>
    <w:pPr>
      <w:tabs>
        <w:tab w:val="right" w:pos="4140"/>
      </w:tabs>
      <w:ind w:left="1680" w:hanging="240"/>
    </w:pPr>
    <w:rPr>
      <w:sz w:val="20"/>
      <w:szCs w:val="20"/>
    </w:rPr>
  </w:style>
  <w:style w:type="paragraph" w:styleId="82">
    <w:name w:val="index 8"/>
    <w:basedOn w:val="a0"/>
    <w:next w:val="a0"/>
    <w:semiHidden/>
    <w:rsid w:val="00B215DA"/>
    <w:pPr>
      <w:tabs>
        <w:tab w:val="right" w:pos="4140"/>
      </w:tabs>
      <w:ind w:left="1920" w:hanging="240"/>
    </w:pPr>
    <w:rPr>
      <w:sz w:val="20"/>
      <w:szCs w:val="20"/>
    </w:rPr>
  </w:style>
  <w:style w:type="paragraph" w:styleId="92">
    <w:name w:val="index 9"/>
    <w:basedOn w:val="a0"/>
    <w:next w:val="a0"/>
    <w:semiHidden/>
    <w:rsid w:val="00B215DA"/>
    <w:pPr>
      <w:tabs>
        <w:tab w:val="right" w:pos="4140"/>
      </w:tabs>
      <w:ind w:left="2160" w:hanging="240"/>
    </w:pPr>
    <w:rPr>
      <w:sz w:val="20"/>
      <w:szCs w:val="20"/>
    </w:rPr>
  </w:style>
  <w:style w:type="paragraph" w:styleId="afff3">
    <w:name w:val="index heading"/>
    <w:basedOn w:val="a0"/>
    <w:next w:val="13"/>
    <w:semiHidden/>
    <w:rsid w:val="00B215DA"/>
    <w:rPr>
      <w:sz w:val="20"/>
      <w:szCs w:val="20"/>
    </w:rPr>
  </w:style>
  <w:style w:type="paragraph" w:customStyle="1" w:styleId="Headingrb2">
    <w:name w:val="Heading rb2"/>
    <w:basedOn w:val="a0"/>
    <w:rsid w:val="00B215DA"/>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rPr>
  </w:style>
  <w:style w:type="paragraph" w:customStyle="1" w:styleId="Headfid1">
    <w:name w:val="Head fid1"/>
    <w:basedOn w:val="Head2"/>
    <w:rsid w:val="00B215DA"/>
  </w:style>
  <w:style w:type="paragraph" w:customStyle="1" w:styleId="Head2">
    <w:name w:val="Head 2"/>
    <w:basedOn w:val="a0"/>
    <w:autoRedefine/>
    <w:rsid w:val="00B215DA"/>
    <w:pPr>
      <w:spacing w:before="120" w:after="120"/>
      <w:jc w:val="both"/>
    </w:pPr>
    <w:rPr>
      <w:b/>
      <w:szCs w:val="20"/>
      <w:lang w:val="en-GB"/>
    </w:rPr>
  </w:style>
  <w:style w:type="paragraph" w:customStyle="1" w:styleId="explanatoryclause">
    <w:name w:val="explanatory_clause"/>
    <w:basedOn w:val="a0"/>
    <w:rsid w:val="00B215DA"/>
    <w:pPr>
      <w:suppressAutoHyphens/>
      <w:spacing w:after="240"/>
      <w:ind w:left="738" w:right="-14" w:hanging="738"/>
    </w:pPr>
    <w:rPr>
      <w:rFonts w:ascii="Arial" w:hAnsi="Arial"/>
      <w:sz w:val="22"/>
      <w:szCs w:val="20"/>
    </w:rPr>
  </w:style>
  <w:style w:type="paragraph" w:customStyle="1" w:styleId="explanatorynotes">
    <w:name w:val="explanatory_notes"/>
    <w:basedOn w:val="a0"/>
    <w:uiPriority w:val="99"/>
    <w:rsid w:val="00B215DA"/>
    <w:pPr>
      <w:suppressAutoHyphens/>
      <w:spacing w:after="240" w:line="360" w:lineRule="exact"/>
      <w:jc w:val="both"/>
    </w:pPr>
    <w:rPr>
      <w:rFonts w:ascii="Arial" w:hAnsi="Arial"/>
      <w:szCs w:val="20"/>
    </w:rPr>
  </w:style>
  <w:style w:type="paragraph" w:customStyle="1" w:styleId="Head22b">
    <w:name w:val="Head 2.2b"/>
    <w:basedOn w:val="a0"/>
    <w:rsid w:val="00B215DA"/>
    <w:pPr>
      <w:suppressAutoHyphens/>
      <w:spacing w:after="240"/>
      <w:ind w:left="360" w:hanging="360"/>
    </w:pPr>
    <w:rPr>
      <w:rFonts w:ascii="Tms Rmn" w:hAnsi="Tms Rmn"/>
      <w:b/>
      <w:szCs w:val="20"/>
    </w:rPr>
  </w:style>
  <w:style w:type="paragraph" w:customStyle="1" w:styleId="Head31">
    <w:name w:val="Head 3.1"/>
    <w:basedOn w:val="Head21"/>
    <w:rsid w:val="00B215DA"/>
  </w:style>
  <w:style w:type="paragraph" w:customStyle="1" w:styleId="Head41">
    <w:name w:val="Head 4.1"/>
    <w:basedOn w:val="Head21"/>
    <w:rsid w:val="00B215DA"/>
  </w:style>
  <w:style w:type="paragraph" w:customStyle="1" w:styleId="Head42">
    <w:name w:val="Head 4.2"/>
    <w:basedOn w:val="a0"/>
    <w:rsid w:val="00B215DA"/>
    <w:pPr>
      <w:suppressAutoHyphens/>
      <w:spacing w:after="240"/>
      <w:ind w:left="360" w:hanging="360"/>
    </w:pPr>
    <w:rPr>
      <w:b/>
      <w:szCs w:val="20"/>
    </w:rPr>
  </w:style>
  <w:style w:type="paragraph" w:customStyle="1" w:styleId="Head51">
    <w:name w:val="Head 5.1"/>
    <w:basedOn w:val="Head21"/>
    <w:rsid w:val="00B215DA"/>
    <w:pPr>
      <w:spacing w:after="0"/>
    </w:pPr>
  </w:style>
  <w:style w:type="paragraph" w:customStyle="1" w:styleId="Head52">
    <w:name w:val="Head 5.2"/>
    <w:basedOn w:val="a0"/>
    <w:rsid w:val="00B215DA"/>
    <w:pPr>
      <w:keepNext/>
      <w:suppressAutoHyphens/>
      <w:spacing w:before="480" w:after="240"/>
      <w:ind w:left="547" w:hanging="547"/>
      <w:jc w:val="center"/>
    </w:pPr>
    <w:rPr>
      <w:b/>
      <w:szCs w:val="20"/>
    </w:rPr>
  </w:style>
  <w:style w:type="paragraph" w:customStyle="1" w:styleId="Head61">
    <w:name w:val="Head 6.1"/>
    <w:basedOn w:val="Head51"/>
    <w:rsid w:val="00B215DA"/>
    <w:pPr>
      <w:pBdr>
        <w:bottom w:val="none" w:sz="0" w:space="0" w:color="auto"/>
      </w:pBdr>
      <w:spacing w:before="0" w:after="240"/>
    </w:pPr>
    <w:rPr>
      <w:caps/>
    </w:rPr>
  </w:style>
  <w:style w:type="paragraph" w:customStyle="1" w:styleId="Head71">
    <w:name w:val="Head 7.1"/>
    <w:basedOn w:val="Head21"/>
    <w:rsid w:val="00B215DA"/>
  </w:style>
  <w:style w:type="paragraph" w:customStyle="1" w:styleId="Head72">
    <w:name w:val="Head 7.2"/>
    <w:basedOn w:val="a0"/>
    <w:rsid w:val="00B215DA"/>
    <w:pPr>
      <w:suppressAutoHyphens/>
      <w:spacing w:after="240"/>
      <w:ind w:left="720" w:hanging="720"/>
    </w:pPr>
    <w:rPr>
      <w:rFonts w:ascii="Times New Roman Bold" w:hAnsi="Times New Roman Bold"/>
      <w:b/>
      <w:sz w:val="28"/>
      <w:szCs w:val="20"/>
    </w:rPr>
  </w:style>
  <w:style w:type="paragraph" w:customStyle="1" w:styleId="Head81">
    <w:name w:val="Head 8.1"/>
    <w:basedOn w:val="1"/>
    <w:rsid w:val="00B215DA"/>
    <w:pPr>
      <w:keepNext w:val="0"/>
      <w:keepLines w:val="0"/>
      <w:suppressAutoHyphens/>
      <w:spacing w:before="480"/>
      <w:outlineLvl w:val="9"/>
    </w:pPr>
  </w:style>
  <w:style w:type="paragraph" w:customStyle="1" w:styleId="Head82">
    <w:name w:val="Head 8.2"/>
    <w:basedOn w:val="Head81"/>
    <w:rsid w:val="00B215DA"/>
    <w:rPr>
      <w:smallCaps/>
      <w:sz w:val="28"/>
    </w:rPr>
  </w:style>
  <w:style w:type="paragraph" w:customStyle="1" w:styleId="TOCNumber1">
    <w:name w:val="TOC Number1"/>
    <w:basedOn w:val="4"/>
    <w:autoRedefine/>
    <w:rsid w:val="00B215DA"/>
    <w:pPr>
      <w:keepNext w:val="0"/>
      <w:tabs>
        <w:tab w:val="clear" w:pos="720"/>
        <w:tab w:val="clear" w:pos="8640"/>
      </w:tabs>
      <w:suppressAutoHyphens/>
      <w:spacing w:after="120"/>
      <w:ind w:left="1422" w:right="18" w:hanging="457"/>
      <w:jc w:val="both"/>
      <w:outlineLvl w:val="9"/>
    </w:pPr>
    <w:rPr>
      <w:sz w:val="36"/>
      <w:szCs w:val="20"/>
    </w:rPr>
  </w:style>
  <w:style w:type="paragraph" w:customStyle="1" w:styleId="Subtitle2">
    <w:name w:val="Subtitle 2"/>
    <w:basedOn w:val="af7"/>
    <w:autoRedefine/>
    <w:rsid w:val="00B215DA"/>
    <w:pPr>
      <w:tabs>
        <w:tab w:val="clear" w:pos="4320"/>
        <w:tab w:val="clear" w:pos="8640"/>
        <w:tab w:val="right" w:leader="underscore" w:pos="9504"/>
      </w:tabs>
      <w:spacing w:before="120" w:after="720"/>
      <w:jc w:val="center"/>
      <w:outlineLvl w:val="1"/>
    </w:pPr>
    <w:rPr>
      <w:b/>
      <w:sz w:val="32"/>
    </w:rPr>
  </w:style>
  <w:style w:type="paragraph" w:customStyle="1" w:styleId="i">
    <w:name w:val="(i)"/>
    <w:basedOn w:val="a0"/>
    <w:rsid w:val="00B215DA"/>
    <w:pPr>
      <w:suppressAutoHyphens/>
      <w:jc w:val="both"/>
    </w:pPr>
    <w:rPr>
      <w:rFonts w:ascii="Tms Rmn" w:hAnsi="Tms Rmn"/>
      <w:szCs w:val="20"/>
    </w:rPr>
  </w:style>
  <w:style w:type="paragraph" w:customStyle="1" w:styleId="2AutoList1">
    <w:name w:val="2AutoList1"/>
    <w:basedOn w:val="a0"/>
    <w:rsid w:val="00B215DA"/>
    <w:pPr>
      <w:tabs>
        <w:tab w:val="num" w:pos="504"/>
      </w:tabs>
      <w:ind w:left="504" w:hanging="504"/>
      <w:jc w:val="both"/>
    </w:pPr>
    <w:rPr>
      <w:szCs w:val="20"/>
      <w:lang w:val="es-ES_tradnl"/>
    </w:rPr>
  </w:style>
  <w:style w:type="paragraph" w:customStyle="1" w:styleId="Outline3">
    <w:name w:val="Outline3"/>
    <w:basedOn w:val="a0"/>
    <w:rsid w:val="00B215DA"/>
    <w:pPr>
      <w:tabs>
        <w:tab w:val="num" w:pos="1728"/>
      </w:tabs>
      <w:spacing w:before="240"/>
      <w:ind w:left="1728" w:hanging="432"/>
    </w:pPr>
    <w:rPr>
      <w:kern w:val="28"/>
      <w:szCs w:val="20"/>
    </w:rPr>
  </w:style>
  <w:style w:type="paragraph" w:customStyle="1" w:styleId="Outline4">
    <w:name w:val="Outline4"/>
    <w:basedOn w:val="a0"/>
    <w:link w:val="Outline4Char"/>
    <w:autoRedefine/>
    <w:rsid w:val="00B215DA"/>
    <w:pPr>
      <w:spacing w:before="240" w:after="120"/>
      <w:jc w:val="both"/>
    </w:pPr>
    <w:rPr>
      <w:b/>
      <w:kern w:val="28"/>
      <w:szCs w:val="20"/>
    </w:rPr>
  </w:style>
  <w:style w:type="character" w:customStyle="1" w:styleId="Outline4Char">
    <w:name w:val="Outline4 Char"/>
    <w:link w:val="Outline4"/>
    <w:rsid w:val="00B215DA"/>
    <w:rPr>
      <w:rFonts w:ascii="Times New Roman" w:eastAsia="Times New Roman" w:hAnsi="Times New Roman" w:cs="Times New Roman"/>
      <w:b/>
      <w:kern w:val="28"/>
      <w:sz w:val="24"/>
      <w:szCs w:val="20"/>
      <w14:ligatures w14:val="none"/>
    </w:rPr>
  </w:style>
  <w:style w:type="paragraph" w:customStyle="1" w:styleId="Outlinei">
    <w:name w:val="Outline i)"/>
    <w:basedOn w:val="a0"/>
    <w:rsid w:val="00B215DA"/>
    <w:pPr>
      <w:tabs>
        <w:tab w:val="num" w:pos="1782"/>
      </w:tabs>
      <w:spacing w:before="120"/>
      <w:ind w:left="1782" w:hanging="792"/>
    </w:pPr>
    <w:rPr>
      <w:szCs w:val="20"/>
    </w:rPr>
  </w:style>
  <w:style w:type="paragraph" w:customStyle="1" w:styleId="SectionVHeader">
    <w:name w:val="Section V. Header"/>
    <w:basedOn w:val="a0"/>
    <w:link w:val="SectionVHeaderChar"/>
    <w:rsid w:val="00B215DA"/>
    <w:pPr>
      <w:jc w:val="center"/>
    </w:pPr>
    <w:rPr>
      <w:b/>
      <w:sz w:val="36"/>
      <w:szCs w:val="20"/>
      <w:lang w:val="es-ES_tradnl"/>
    </w:rPr>
  </w:style>
  <w:style w:type="character" w:customStyle="1" w:styleId="SectionVHeaderChar">
    <w:name w:val="Section V. Header Char"/>
    <w:link w:val="SectionVHeader"/>
    <w:rsid w:val="00B215DA"/>
    <w:rPr>
      <w:rFonts w:ascii="Times New Roman" w:eastAsia="Times New Roman" w:hAnsi="Times New Roman" w:cs="Times New Roman"/>
      <w:b/>
      <w:kern w:val="0"/>
      <w:sz w:val="36"/>
      <w:szCs w:val="20"/>
      <w:lang w:val="es-ES_tradnl"/>
      <w14:ligatures w14:val="none"/>
    </w:rPr>
  </w:style>
  <w:style w:type="character" w:customStyle="1" w:styleId="Table">
    <w:name w:val="Table"/>
    <w:rsid w:val="00B215DA"/>
    <w:rPr>
      <w:rFonts w:ascii="Arial" w:hAnsi="Arial"/>
      <w:sz w:val="20"/>
    </w:rPr>
  </w:style>
  <w:style w:type="paragraph" w:customStyle="1" w:styleId="SectionVIIHeader2">
    <w:name w:val="Section VII Header2"/>
    <w:basedOn w:val="1"/>
    <w:autoRedefine/>
    <w:rsid w:val="00B215DA"/>
    <w:pPr>
      <w:keepLines w:val="0"/>
      <w:spacing w:before="0" w:after="200"/>
    </w:pPr>
    <w:rPr>
      <w:rFonts w:ascii="Times New Roman" w:hAnsi="Times New Roman"/>
      <w:bCs/>
      <w:i/>
      <w:kern w:val="28"/>
      <w:sz w:val="20"/>
    </w:rPr>
  </w:style>
  <w:style w:type="paragraph" w:customStyle="1" w:styleId="ClauseSubPara">
    <w:name w:val="ClauseSub_Para"/>
    <w:link w:val="ClauseSubParaChar"/>
    <w:rsid w:val="00B215DA"/>
    <w:pPr>
      <w:spacing w:before="60" w:after="60" w:line="240" w:lineRule="auto"/>
      <w:ind w:left="2268"/>
    </w:pPr>
    <w:rPr>
      <w:rFonts w:ascii="Times New Roman" w:eastAsia="Times New Roman" w:hAnsi="Times New Roman" w:cs="Times New Roman"/>
      <w:kern w:val="0"/>
      <w:lang w:val="en-GB"/>
      <w14:ligatures w14:val="none"/>
    </w:rPr>
  </w:style>
  <w:style w:type="character" w:customStyle="1" w:styleId="ClauseSubParaChar">
    <w:name w:val="ClauseSub_Para Char"/>
    <w:link w:val="ClauseSubPara"/>
    <w:rsid w:val="00B215DA"/>
    <w:rPr>
      <w:rFonts w:ascii="Times New Roman" w:eastAsia="Times New Roman" w:hAnsi="Times New Roman" w:cs="Times New Roman"/>
      <w:kern w:val="0"/>
      <w:lang w:val="en-GB"/>
      <w14:ligatures w14:val="none"/>
    </w:rPr>
  </w:style>
  <w:style w:type="paragraph" w:customStyle="1" w:styleId="ClauseSubList">
    <w:name w:val="ClauseSub_List"/>
    <w:rsid w:val="00B215DA"/>
    <w:pPr>
      <w:tabs>
        <w:tab w:val="num" w:pos="576"/>
      </w:tabs>
      <w:suppressAutoHyphens/>
      <w:spacing w:after="0" w:line="240" w:lineRule="auto"/>
      <w:ind w:left="576" w:hanging="576"/>
    </w:pPr>
    <w:rPr>
      <w:rFonts w:ascii="Times New Roman" w:eastAsia="Times New Roman" w:hAnsi="Times New Roman" w:cs="Times New Roman"/>
      <w:kern w:val="0"/>
      <w:lang w:val="en-GB"/>
      <w14:ligatures w14:val="none"/>
    </w:rPr>
  </w:style>
  <w:style w:type="paragraph" w:customStyle="1" w:styleId="ClauseSubListSubList">
    <w:name w:val="ClauseSub_List_SubList"/>
    <w:rsid w:val="00B215DA"/>
    <w:pPr>
      <w:tabs>
        <w:tab w:val="num" w:pos="1800"/>
      </w:tabs>
      <w:spacing w:after="0" w:line="240" w:lineRule="auto"/>
      <w:ind w:left="1800" w:hanging="360"/>
    </w:pPr>
    <w:rPr>
      <w:rFonts w:ascii="Times New Roman" w:eastAsia="Times New Roman" w:hAnsi="Times New Roman" w:cs="Times New Roman"/>
      <w:kern w:val="0"/>
      <w:lang w:val="en-GB"/>
      <w14:ligatures w14:val="none"/>
    </w:rPr>
  </w:style>
  <w:style w:type="paragraph" w:customStyle="1" w:styleId="ClauseSubParaIndent">
    <w:name w:val="ClauseSub_ParaIndent"/>
    <w:basedOn w:val="ClauseSubPara"/>
    <w:rsid w:val="00B215DA"/>
    <w:pPr>
      <w:ind w:left="2835"/>
    </w:pPr>
  </w:style>
  <w:style w:type="paragraph" w:customStyle="1" w:styleId="SectionXHeader3">
    <w:name w:val="Section X Header 3"/>
    <w:basedOn w:val="1"/>
    <w:autoRedefine/>
    <w:rsid w:val="00B215DA"/>
    <w:pPr>
      <w:keepLines w:val="0"/>
      <w:spacing w:before="0" w:after="0"/>
      <w:jc w:val="left"/>
    </w:pPr>
    <w:rPr>
      <w:rFonts w:ascii="Times New Roman" w:hAnsi="Times New Roman"/>
      <w:b w:val="0"/>
      <w:sz w:val="24"/>
    </w:rPr>
  </w:style>
  <w:style w:type="paragraph" w:customStyle="1" w:styleId="Part1">
    <w:name w:val="Part 1"/>
    <w:aliases w:val="2,3 Header 4"/>
    <w:basedOn w:val="a0"/>
    <w:autoRedefine/>
    <w:rsid w:val="00B215DA"/>
    <w:pPr>
      <w:spacing w:before="240" w:after="240"/>
      <w:jc w:val="center"/>
    </w:pPr>
    <w:rPr>
      <w:b/>
      <w:sz w:val="48"/>
      <w:szCs w:val="20"/>
    </w:rPr>
  </w:style>
  <w:style w:type="paragraph" w:customStyle="1" w:styleId="FIDICSectionBegin">
    <w:name w:val="FIDIC__SectionBegin"/>
    <w:basedOn w:val="a0"/>
    <w:next w:val="FIDICSectionName"/>
    <w:rsid w:val="00B215DA"/>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FIDICSectionName">
    <w:name w:val="FIDIC__SectionName"/>
    <w:basedOn w:val="FIDICClauseSubName"/>
    <w:next w:val="FIDICClauseSubName"/>
    <w:rsid w:val="00B215DA"/>
    <w:pPr>
      <w:spacing w:before="100" w:after="300"/>
    </w:pPr>
    <w:rPr>
      <w:sz w:val="30"/>
      <w:szCs w:val="30"/>
    </w:rPr>
  </w:style>
  <w:style w:type="paragraph" w:customStyle="1" w:styleId="FIDICClauseSubName">
    <w:name w:val="FIDIC_ClauseSubName"/>
    <w:basedOn w:val="FIDICCoverTitle"/>
    <w:rsid w:val="00B215DA"/>
    <w:pPr>
      <w:spacing w:before="240" w:line="240" w:lineRule="exact"/>
    </w:pPr>
    <w:rPr>
      <w:sz w:val="24"/>
      <w:szCs w:val="24"/>
    </w:rPr>
  </w:style>
  <w:style w:type="paragraph" w:customStyle="1" w:styleId="FIDICCoverTitle">
    <w:name w:val="FIDIC__CoverTitle"/>
    <w:basedOn w:val="a0"/>
    <w:rsid w:val="00B215DA"/>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B215DA"/>
    <w:rPr>
      <w:sz w:val="28"/>
      <w:szCs w:val="28"/>
    </w:rPr>
  </w:style>
  <w:style w:type="paragraph" w:customStyle="1" w:styleId="FIDICClauseSubSubPara">
    <w:name w:val="FIDIC_ClauseSubSubPara"/>
    <w:basedOn w:val="FIDICClauseSubName"/>
    <w:rsid w:val="00B215DA"/>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B215DA"/>
    <w:pPr>
      <w:spacing w:before="120" w:after="120"/>
    </w:pPr>
    <w:rPr>
      <w:rFonts w:ascii="Helvetica Neue" w:hAnsi="Helvetica Neue" w:cs="Times New Roman"/>
      <w:sz w:val="20"/>
      <w:szCs w:val="20"/>
      <w:lang w:val="en-US"/>
    </w:rPr>
  </w:style>
  <w:style w:type="paragraph" w:customStyle="1" w:styleId="FIDICSectionEnd">
    <w:name w:val="FIDIC__SectionEnd"/>
    <w:basedOn w:val="a0"/>
    <w:next w:val="FIDICSectionName"/>
    <w:rsid w:val="00B215DA"/>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sec7-SubClause">
    <w:name w:val="sec7-SubClause"/>
    <w:basedOn w:val="Header1-Clauses"/>
    <w:rsid w:val="00B215DA"/>
    <w:pPr>
      <w:numPr>
        <w:ilvl w:val="0"/>
        <w:numId w:val="0"/>
      </w:numPr>
      <w:tabs>
        <w:tab w:val="left" w:pos="573"/>
      </w:tabs>
      <w:ind w:left="576" w:hanging="576"/>
    </w:pPr>
    <w:rPr>
      <w:bCs/>
      <w:szCs w:val="24"/>
      <w:lang w:val="en-US"/>
    </w:rPr>
  </w:style>
  <w:style w:type="paragraph" w:customStyle="1" w:styleId="Sec7-Clauses">
    <w:name w:val="Sec7-Clauses"/>
    <w:basedOn w:val="Header1-Clauses"/>
    <w:rsid w:val="00B215DA"/>
    <w:pPr>
      <w:numPr>
        <w:ilvl w:val="0"/>
        <w:numId w:val="0"/>
      </w:numPr>
    </w:pPr>
    <w:rPr>
      <w:bCs/>
      <w:szCs w:val="24"/>
    </w:rPr>
  </w:style>
  <w:style w:type="paragraph" w:customStyle="1" w:styleId="sec7-header1">
    <w:name w:val="sec7-header1"/>
    <w:basedOn w:val="FIDICClauseSubName"/>
    <w:rsid w:val="00B215DA"/>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link w:val="SectionVIHeaderChar"/>
    <w:rsid w:val="00B215DA"/>
  </w:style>
  <w:style w:type="character" w:customStyle="1" w:styleId="SectionVIHeaderChar">
    <w:name w:val="Section VI Header Char"/>
    <w:link w:val="SectionVIHeader"/>
    <w:rsid w:val="00B215DA"/>
    <w:rPr>
      <w:rFonts w:ascii="Times New Roman" w:eastAsia="Times New Roman" w:hAnsi="Times New Roman" w:cs="Times New Roman"/>
      <w:b/>
      <w:kern w:val="0"/>
      <w:sz w:val="36"/>
      <w:szCs w:val="20"/>
      <w:lang w:val="es-ES_tradnl"/>
      <w14:ligatures w14:val="none"/>
    </w:rPr>
  </w:style>
  <w:style w:type="paragraph" w:customStyle="1" w:styleId="SectionIXHeader">
    <w:name w:val="Section IX Header"/>
    <w:basedOn w:val="SectionVHeader"/>
    <w:link w:val="SectionIXHeaderChar"/>
    <w:rsid w:val="00B215DA"/>
  </w:style>
  <w:style w:type="character" w:customStyle="1" w:styleId="SectionIXHeaderChar">
    <w:name w:val="Section IX Header Char"/>
    <w:link w:val="SectionIXHeader"/>
    <w:rsid w:val="00B215DA"/>
    <w:rPr>
      <w:rFonts w:ascii="Times New Roman" w:eastAsia="Times New Roman" w:hAnsi="Times New Roman" w:cs="Times New Roman"/>
      <w:b/>
      <w:kern w:val="0"/>
      <w:sz w:val="36"/>
      <w:szCs w:val="20"/>
      <w:lang w:val="es-ES_tradnl"/>
      <w14:ligatures w14:val="none"/>
    </w:rPr>
  </w:style>
  <w:style w:type="paragraph" w:customStyle="1" w:styleId="Parts">
    <w:name w:val="Parts"/>
    <w:basedOn w:val="1"/>
    <w:link w:val="PartsChar"/>
    <w:rsid w:val="00B215DA"/>
    <w:pPr>
      <w:keepNext w:val="0"/>
      <w:keepLines w:val="0"/>
      <w:suppressAutoHyphens/>
      <w:spacing w:before="480"/>
    </w:pPr>
    <w:rPr>
      <w:smallCaps/>
      <w:kern w:val="32"/>
      <w:sz w:val="56"/>
    </w:rPr>
  </w:style>
  <w:style w:type="character" w:customStyle="1" w:styleId="PartsChar">
    <w:name w:val="Parts Char"/>
    <w:link w:val="Parts"/>
    <w:rsid w:val="00B215DA"/>
    <w:rPr>
      <w:rFonts w:ascii="Times New Roman Bold" w:eastAsia="Times New Roman" w:hAnsi="Times New Roman Bold" w:cs="Times New Roman"/>
      <w:b/>
      <w:smallCaps/>
      <w:kern w:val="32"/>
      <w:sz w:val="56"/>
      <w:szCs w:val="20"/>
      <w14:ligatures w14:val="none"/>
    </w:rPr>
  </w:style>
  <w:style w:type="paragraph" w:customStyle="1" w:styleId="StyleHeader1-ClausesLeft0Hanging03After0pt">
    <w:name w:val="Style Header 1 - Clauses + Left:  0&quot; Hanging:  0.3&quot; After:  0 pt"/>
    <w:basedOn w:val="Header1-Clauses"/>
    <w:link w:val="StyleHeader1-ClausesLeft0Hanging03After0ptChar"/>
    <w:rsid w:val="00B215DA"/>
    <w:pPr>
      <w:numPr>
        <w:ilvl w:val="0"/>
        <w:numId w:val="14"/>
      </w:numPr>
      <w:tabs>
        <w:tab w:val="left" w:pos="342"/>
      </w:tabs>
      <w:ind w:left="342"/>
    </w:pPr>
    <w:rPr>
      <w:bCs/>
    </w:rPr>
  </w:style>
  <w:style w:type="character" w:customStyle="1" w:styleId="StyleHeader1-ClausesLeft0Hanging03After0ptChar">
    <w:name w:val="Style Header 1 - Clauses + Left:  0&quot; Hanging:  0.3&quot; After:  0 pt Char"/>
    <w:link w:val="StyleHeader1-ClausesLeft0Hanging03After0pt"/>
    <w:rsid w:val="00B215DA"/>
    <w:rPr>
      <w:rFonts w:ascii="Times New Roman" w:eastAsia="Times New Roman" w:hAnsi="Times New Roman" w:cs="Times New Roman"/>
      <w:b/>
      <w:bCs/>
      <w:kern w:val="0"/>
      <w:sz w:val="24"/>
      <w:szCs w:val="20"/>
      <w:lang w:val="es-ES_tradnl"/>
      <w14:ligatures w14:val="none"/>
    </w:rPr>
  </w:style>
  <w:style w:type="paragraph" w:customStyle="1" w:styleId="StyleHeader2-SubClausesBold">
    <w:name w:val="Style Header 2 - SubClauses + Bold"/>
    <w:basedOn w:val="Header2-SubClauses"/>
    <w:link w:val="StyleHeader2-SubClausesBoldChar"/>
    <w:autoRedefine/>
    <w:rsid w:val="00B215DA"/>
    <w:pPr>
      <w:tabs>
        <w:tab w:val="clear" w:pos="619"/>
        <w:tab w:val="left" w:pos="576"/>
      </w:tabs>
      <w:spacing w:after="240"/>
      <w:ind w:left="612" w:firstLine="0"/>
    </w:pPr>
    <w:rPr>
      <w:b/>
      <w:bCs/>
    </w:rPr>
  </w:style>
  <w:style w:type="character" w:customStyle="1" w:styleId="StyleHeader2-SubClausesBoldChar">
    <w:name w:val="Style Header 2 - SubClauses + Bold Char"/>
    <w:link w:val="StyleHeader2-SubClausesBold"/>
    <w:rsid w:val="00B215DA"/>
    <w:rPr>
      <w:rFonts w:ascii="Times New Roman" w:eastAsia="Times New Roman" w:hAnsi="Times New Roman" w:cs="Times New Roman"/>
      <w:b/>
      <w:bCs/>
      <w:kern w:val="0"/>
      <w:sz w:val="24"/>
      <w:szCs w:val="20"/>
      <w:lang w:val="es-ES_tradnl"/>
      <w14:ligatures w14:val="none"/>
    </w:rPr>
  </w:style>
  <w:style w:type="paragraph" w:customStyle="1" w:styleId="StyleStyleHeader1-ClausesAfter0ptLeft0Hanging">
    <w:name w:val="Style Style Header 1 - Clauses + After:  0 pt + Left:  0&quot; Hanging:..."/>
    <w:basedOn w:val="StyleHeader1-ClausesAfter0pt"/>
    <w:rsid w:val="00B215DA"/>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B215DA"/>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B215DA"/>
    <w:pPr>
      <w:tabs>
        <w:tab w:val="left" w:pos="972"/>
        <w:tab w:val="left" w:pos="1008"/>
      </w:tabs>
      <w:spacing w:after="240"/>
      <w:ind w:left="1008" w:firstLine="144"/>
      <w:jc w:val="both"/>
    </w:pPr>
    <w:rPr>
      <w:b w:val="0"/>
    </w:rPr>
  </w:style>
  <w:style w:type="paragraph" w:customStyle="1" w:styleId="StyleHeading4Sub-ClauseSub-paragraphClauseSubSubNoNameAft">
    <w:name w:val="Style Heading 4Sub-Clause Sub-paragraphClauseSubSub_No&amp;Name + Aft..."/>
    <w:basedOn w:val="4"/>
    <w:rsid w:val="00B215DA"/>
    <w:pPr>
      <w:tabs>
        <w:tab w:val="clear" w:pos="720"/>
        <w:tab w:val="clear" w:pos="8640"/>
        <w:tab w:val="left" w:pos="1512"/>
      </w:tabs>
      <w:spacing w:after="180"/>
      <w:ind w:left="1512" w:right="18" w:hanging="540"/>
      <w:jc w:val="both"/>
    </w:pPr>
    <w:rPr>
      <w:sz w:val="24"/>
      <w:szCs w:val="20"/>
    </w:rPr>
  </w:style>
  <w:style w:type="paragraph" w:customStyle="1" w:styleId="Section7heading3">
    <w:name w:val="Section 7 heading 3"/>
    <w:basedOn w:val="3"/>
    <w:rsid w:val="00B215DA"/>
    <w:pPr>
      <w:numPr>
        <w:numId w:val="0"/>
      </w:numPr>
      <w:suppressAutoHyphens/>
      <w:contextualSpacing w:val="0"/>
      <w:jc w:val="center"/>
    </w:pPr>
    <w:rPr>
      <w:sz w:val="28"/>
      <w:szCs w:val="20"/>
      <w:lang w:val="en-US"/>
    </w:rPr>
  </w:style>
  <w:style w:type="paragraph" w:customStyle="1" w:styleId="Section7heading4">
    <w:name w:val="Section 7 heading 4"/>
    <w:basedOn w:val="3"/>
    <w:link w:val="Section7heading4Char"/>
    <w:rsid w:val="00B215DA"/>
    <w:pPr>
      <w:numPr>
        <w:numId w:val="0"/>
      </w:numPr>
      <w:tabs>
        <w:tab w:val="left" w:pos="576"/>
      </w:tabs>
      <w:suppressAutoHyphens/>
      <w:ind w:left="576" w:hanging="576"/>
      <w:contextualSpacing w:val="0"/>
    </w:pPr>
    <w:rPr>
      <w:szCs w:val="20"/>
      <w:lang w:val="en-US"/>
    </w:rPr>
  </w:style>
  <w:style w:type="character" w:customStyle="1" w:styleId="Section7heading4Char">
    <w:name w:val="Section 7 heading 4 Char"/>
    <w:link w:val="Section7heading4"/>
    <w:rsid w:val="00B215DA"/>
    <w:rPr>
      <w:rFonts w:ascii="Times New Roman" w:eastAsia="Times New Roman" w:hAnsi="Times New Roman" w:cs="Times New Roman"/>
      <w:b/>
      <w:kern w:val="0"/>
      <w:sz w:val="24"/>
      <w:szCs w:val="20"/>
      <w14:ligatures w14:val="none"/>
    </w:rPr>
  </w:style>
  <w:style w:type="character" w:customStyle="1" w:styleId="Heading3Char1">
    <w:name w:val="Heading 3 Char1"/>
    <w:aliases w:val="Section Header3 Char,ClauseSub_No&amp;Name Char,Heading 3 Char Char1,Section Header3 Char Char Char,Sub-Clause Paragraph Char"/>
    <w:rsid w:val="00B215DA"/>
    <w:rPr>
      <w:b/>
      <w:sz w:val="28"/>
      <w:lang w:val="en-US" w:eastAsia="en-US" w:bidi="ar-SA"/>
    </w:rPr>
  </w:style>
  <w:style w:type="paragraph" w:customStyle="1" w:styleId="Section7heading5">
    <w:name w:val="Section 7 heading 5"/>
    <w:basedOn w:val="3"/>
    <w:rsid w:val="00B215DA"/>
    <w:pPr>
      <w:numPr>
        <w:numId w:val="0"/>
      </w:numPr>
      <w:suppressAutoHyphens/>
      <w:contextualSpacing w:val="0"/>
      <w:jc w:val="both"/>
    </w:pPr>
    <w:rPr>
      <w:szCs w:val="20"/>
      <w:lang w:val="en-US"/>
    </w:rPr>
  </w:style>
  <w:style w:type="paragraph" w:customStyle="1" w:styleId="StyleSection7heading3After10pt">
    <w:name w:val="Style Section 7 heading 3 + After:  10 pt"/>
    <w:basedOn w:val="Section7heading3"/>
    <w:rsid w:val="00B215DA"/>
    <w:pPr>
      <w:spacing w:after="200"/>
    </w:pPr>
    <w:rPr>
      <w:rFonts w:ascii="Times New Roman Bold" w:hAnsi="Times New Roman Bold"/>
      <w:bCs/>
      <w:szCs w:val="28"/>
    </w:rPr>
  </w:style>
  <w:style w:type="paragraph" w:customStyle="1" w:styleId="StyleTOC1Before8pt">
    <w:name w:val="Style TOC 1 + Before:  8 pt"/>
    <w:basedOn w:val="12"/>
    <w:rsid w:val="00B215DA"/>
    <w:pPr>
      <w:tabs>
        <w:tab w:val="clear" w:pos="8640"/>
        <w:tab w:val="right" w:pos="720"/>
        <w:tab w:val="right" w:leader="dot" w:pos="9000"/>
      </w:tabs>
      <w:suppressAutoHyphens/>
      <w:spacing w:before="160" w:after="0"/>
      <w:ind w:left="720" w:right="720" w:hanging="720"/>
    </w:pPr>
    <w:rPr>
      <w:b/>
      <w:bCs/>
      <w:noProof w:val="0"/>
      <w:szCs w:val="20"/>
      <w:lang w:val="en-US"/>
    </w:rPr>
  </w:style>
  <w:style w:type="paragraph" w:customStyle="1" w:styleId="StyleClauseSubList12ptJustifiedAfter10pt">
    <w:name w:val="Style ClauseSub_List + 12 pt Justified After:  10 pt"/>
    <w:basedOn w:val="ClauseSubList"/>
    <w:rsid w:val="00B215DA"/>
    <w:pPr>
      <w:spacing w:after="200"/>
      <w:jc w:val="both"/>
    </w:pPr>
    <w:rPr>
      <w:sz w:val="24"/>
      <w:szCs w:val="24"/>
    </w:rPr>
  </w:style>
  <w:style w:type="paragraph" w:customStyle="1" w:styleId="UG-Sec3-Heading2">
    <w:name w:val="UG - Sec 3 - Heading 2"/>
    <w:basedOn w:val="UG-Heading2"/>
    <w:rsid w:val="00B215DA"/>
  </w:style>
  <w:style w:type="paragraph" w:customStyle="1" w:styleId="UG-Heading2">
    <w:name w:val="UG - Heading 2"/>
    <w:basedOn w:val="2"/>
    <w:next w:val="a0"/>
    <w:rsid w:val="00B215DA"/>
    <w:pPr>
      <w:numPr>
        <w:numId w:val="0"/>
      </w:numPr>
      <w:tabs>
        <w:tab w:val="clear" w:pos="360"/>
      </w:tabs>
      <w:suppressAutoHyphens/>
      <w:spacing w:after="240"/>
      <w:contextualSpacing w:val="0"/>
      <w:jc w:val="center"/>
    </w:pPr>
    <w:rPr>
      <w:rFonts w:ascii="Times New Roman Bold" w:hAnsi="Times New Roman Bold"/>
      <w:sz w:val="32"/>
      <w:szCs w:val="28"/>
      <w:lang w:val="en-US"/>
    </w:rPr>
  </w:style>
  <w:style w:type="paragraph" w:customStyle="1" w:styleId="titulo">
    <w:name w:val="titulo"/>
    <w:basedOn w:val="5"/>
    <w:rsid w:val="00B215DA"/>
    <w:pPr>
      <w:numPr>
        <w:numId w:val="0"/>
      </w:numPr>
      <w:spacing w:after="240"/>
      <w:jc w:val="center"/>
    </w:pPr>
    <w:rPr>
      <w:rFonts w:ascii="Times New Roman Bold" w:hAnsi="Times New Roman Bold"/>
      <w:szCs w:val="20"/>
      <w:lang w:val="en-US"/>
    </w:rPr>
  </w:style>
  <w:style w:type="paragraph" w:styleId="a">
    <w:name w:val="List Number"/>
    <w:basedOn w:val="a0"/>
    <w:rsid w:val="00B215DA"/>
    <w:pPr>
      <w:numPr>
        <w:numId w:val="15"/>
      </w:numPr>
      <w:jc w:val="both"/>
    </w:pPr>
    <w:rPr>
      <w:szCs w:val="20"/>
    </w:rPr>
  </w:style>
  <w:style w:type="paragraph" w:customStyle="1" w:styleId="DefaultParagraphFont1">
    <w:name w:val="Default Paragraph Font1"/>
    <w:next w:val="a0"/>
    <w:rsid w:val="00B215DA"/>
    <w:pPr>
      <w:numPr>
        <w:numId w:val="16"/>
      </w:numPr>
      <w:spacing w:after="0" w:line="240" w:lineRule="auto"/>
      <w:ind w:left="0" w:firstLine="0"/>
    </w:pPr>
    <w:rPr>
      <w:rFonts w:ascii="‚l‚r –¾’©" w:eastAsia="Times New Roman" w:hAnsi="‚l‚r –¾’©" w:cs="‚l‚r –¾’©"/>
      <w:noProof/>
      <w:kern w:val="0"/>
      <w:sz w:val="21"/>
      <w:szCs w:val="20"/>
      <w:lang w:val="en-GB" w:eastAsia="en-GB"/>
      <w14:ligatures w14:val="none"/>
    </w:rPr>
  </w:style>
  <w:style w:type="paragraph" w:customStyle="1" w:styleId="Title1">
    <w:name w:val="Title1"/>
    <w:basedOn w:val="a0"/>
    <w:rsid w:val="00B215DA"/>
    <w:pPr>
      <w:suppressAutoHyphens/>
    </w:pPr>
    <w:rPr>
      <w:rFonts w:ascii="Times New Roman Bold" w:hAnsi="Times New Roman Bold"/>
      <w:b/>
      <w:sz w:val="36"/>
      <w:szCs w:val="20"/>
    </w:rPr>
  </w:style>
  <w:style w:type="paragraph" w:customStyle="1" w:styleId="StyleSection7heading5LeftLeft0Hanging049">
    <w:name w:val="Style Section 7 heading 5 + Left Left:  0&quot; Hanging:  0.49&quot;"/>
    <w:basedOn w:val="Section7heading5"/>
    <w:rsid w:val="00B215DA"/>
    <w:pPr>
      <w:ind w:left="706" w:hanging="706"/>
      <w:jc w:val="left"/>
    </w:pPr>
    <w:rPr>
      <w:bCs/>
    </w:rPr>
  </w:style>
  <w:style w:type="paragraph" w:customStyle="1" w:styleId="BlockQuotation">
    <w:name w:val="Block Quotation"/>
    <w:basedOn w:val="a0"/>
    <w:rsid w:val="00B215DA"/>
    <w:pPr>
      <w:ind w:left="855" w:right="-72" w:hanging="315"/>
      <w:jc w:val="both"/>
    </w:pPr>
    <w:rPr>
      <w:szCs w:val="20"/>
      <w:lang w:val="en-GB" w:eastAsia="fr-FR"/>
    </w:rPr>
  </w:style>
  <w:style w:type="paragraph" w:customStyle="1" w:styleId="Header3-Paragraph">
    <w:name w:val="Header 3 - Paragraph"/>
    <w:basedOn w:val="a0"/>
    <w:rsid w:val="00B215DA"/>
    <w:pPr>
      <w:tabs>
        <w:tab w:val="num" w:pos="864"/>
        <w:tab w:val="num" w:pos="1152"/>
      </w:tabs>
      <w:spacing w:after="200"/>
      <w:ind w:left="1238" w:hanging="619"/>
      <w:jc w:val="both"/>
    </w:pPr>
    <w:rPr>
      <w:szCs w:val="20"/>
      <w:lang w:eastAsia="fr-FR"/>
    </w:rPr>
  </w:style>
  <w:style w:type="paragraph" w:customStyle="1" w:styleId="outlinebullet">
    <w:name w:val="outlinebullet"/>
    <w:basedOn w:val="a0"/>
    <w:rsid w:val="00B215DA"/>
    <w:pPr>
      <w:tabs>
        <w:tab w:val="num" w:pos="720"/>
        <w:tab w:val="num" w:pos="1037"/>
        <w:tab w:val="left" w:pos="1440"/>
      </w:tabs>
      <w:spacing w:before="120"/>
      <w:ind w:left="1440" w:hanging="450"/>
    </w:pPr>
    <w:rPr>
      <w:szCs w:val="20"/>
      <w:lang w:eastAsia="fr-FR"/>
    </w:rPr>
  </w:style>
  <w:style w:type="paragraph" w:customStyle="1" w:styleId="Outline1">
    <w:name w:val="Outline1"/>
    <w:basedOn w:val="Outline"/>
    <w:next w:val="Outline2"/>
    <w:rsid w:val="00B215DA"/>
    <w:pPr>
      <w:keepNext/>
      <w:tabs>
        <w:tab w:val="num" w:pos="360"/>
        <w:tab w:val="num" w:pos="420"/>
      </w:tabs>
      <w:ind w:left="360" w:hanging="360"/>
    </w:pPr>
    <w:rPr>
      <w:szCs w:val="20"/>
      <w:lang w:eastAsia="fr-FR"/>
    </w:rPr>
  </w:style>
  <w:style w:type="paragraph" w:customStyle="1" w:styleId="Outline2">
    <w:name w:val="Outline2"/>
    <w:basedOn w:val="a0"/>
    <w:rsid w:val="00B215DA"/>
    <w:pPr>
      <w:tabs>
        <w:tab w:val="num" w:pos="360"/>
        <w:tab w:val="num" w:pos="420"/>
        <w:tab w:val="num" w:pos="864"/>
      </w:tabs>
      <w:spacing w:before="240"/>
      <w:ind w:left="864" w:hanging="504"/>
    </w:pPr>
    <w:rPr>
      <w:kern w:val="28"/>
      <w:szCs w:val="20"/>
      <w:lang w:eastAsia="fr-FR"/>
    </w:rPr>
  </w:style>
  <w:style w:type="paragraph" w:customStyle="1" w:styleId="a11">
    <w:name w:val="a1 1"/>
    <w:rsid w:val="00B215DA"/>
    <w:pPr>
      <w:widowControl w:val="0"/>
      <w:tabs>
        <w:tab w:val="left" w:pos="-720"/>
      </w:tabs>
      <w:suppressAutoHyphens/>
      <w:spacing w:after="0" w:line="240" w:lineRule="auto"/>
    </w:pPr>
    <w:rPr>
      <w:rFonts w:ascii="CG Times" w:eastAsia="Times New Roman" w:hAnsi="CG Times" w:cs="Times New Roman"/>
      <w:kern w:val="0"/>
      <w:sz w:val="24"/>
      <w:szCs w:val="20"/>
      <w14:ligatures w14:val="none"/>
    </w:rPr>
  </w:style>
  <w:style w:type="paragraph" w:customStyle="1" w:styleId="REGULAR3">
    <w:name w:val="REGULAR 3"/>
    <w:rsid w:val="00B215DA"/>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kern w:val="0"/>
      <w:sz w:val="24"/>
      <w:szCs w:val="20"/>
      <w14:ligatures w14:val="none"/>
    </w:rPr>
  </w:style>
  <w:style w:type="character" w:customStyle="1" w:styleId="Heading3CharChar">
    <w:name w:val="Heading 3 Char Char"/>
    <w:aliases w:val="Section Header3 Char Char Char Char"/>
    <w:rsid w:val="00B215DA"/>
    <w:rPr>
      <w:sz w:val="24"/>
      <w:lang w:val="en-US" w:eastAsia="fr-FR" w:bidi="ar-SA"/>
    </w:rPr>
  </w:style>
  <w:style w:type="paragraph" w:customStyle="1" w:styleId="UGHeader1">
    <w:name w:val="UG Header 1"/>
    <w:basedOn w:val="1"/>
    <w:next w:val="a0"/>
    <w:rsid w:val="00B215DA"/>
    <w:pPr>
      <w:keepNext w:val="0"/>
      <w:keepLines w:val="0"/>
      <w:suppressAutoHyphens/>
    </w:pPr>
    <w:rPr>
      <w:sz w:val="36"/>
    </w:rPr>
  </w:style>
  <w:style w:type="paragraph" w:customStyle="1" w:styleId="UG-Sec3-Heading3">
    <w:name w:val="UG - Sec 3 - Heading 3"/>
    <w:basedOn w:val="a0"/>
    <w:rsid w:val="00B215DA"/>
    <w:pPr>
      <w:autoSpaceDE w:val="0"/>
      <w:autoSpaceDN w:val="0"/>
      <w:adjustRightInd w:val="0"/>
      <w:spacing w:after="200"/>
    </w:pPr>
    <w:rPr>
      <w:rFonts w:cs="Arial-BoldMT"/>
      <w:b/>
      <w:bCs/>
      <w:color w:val="000000"/>
      <w:szCs w:val="20"/>
    </w:rPr>
  </w:style>
  <w:style w:type="paragraph" w:customStyle="1" w:styleId="UG-Sec3b-Heading2">
    <w:name w:val="UG - Sec 3b - Heading 2"/>
    <w:basedOn w:val="UG-Sec3-Heading2"/>
    <w:rsid w:val="00B215DA"/>
  </w:style>
  <w:style w:type="paragraph" w:customStyle="1" w:styleId="UG-Sec3b-Heading3">
    <w:name w:val="UG - Sec 3b - Heading 3"/>
    <w:basedOn w:val="UG-Sec3-Heading3"/>
    <w:rsid w:val="00B215DA"/>
  </w:style>
  <w:style w:type="paragraph" w:customStyle="1" w:styleId="UG-Sec3b-Heading4">
    <w:name w:val="UG - Sec 3b - Heading 4"/>
    <w:basedOn w:val="a0"/>
    <w:rsid w:val="00B215DA"/>
    <w:pPr>
      <w:autoSpaceDE w:val="0"/>
      <w:autoSpaceDN w:val="0"/>
      <w:adjustRightInd w:val="0"/>
      <w:spacing w:before="120" w:after="200"/>
      <w:ind w:left="720" w:hanging="720"/>
      <w:jc w:val="both"/>
    </w:pPr>
    <w:rPr>
      <w:rFonts w:cs="Arial-BoldMT"/>
      <w:bCs/>
      <w:color w:val="000000"/>
      <w:szCs w:val="20"/>
    </w:rPr>
  </w:style>
  <w:style w:type="paragraph" w:customStyle="1" w:styleId="S4-header1">
    <w:name w:val="S4-header1"/>
    <w:basedOn w:val="a0"/>
    <w:rsid w:val="00B215DA"/>
    <w:pPr>
      <w:spacing w:before="120" w:after="240"/>
      <w:jc w:val="center"/>
    </w:pPr>
    <w:rPr>
      <w:b/>
      <w:sz w:val="36"/>
      <w:szCs w:val="20"/>
    </w:rPr>
  </w:style>
  <w:style w:type="paragraph" w:customStyle="1" w:styleId="UG-Sec4-heading3">
    <w:name w:val="UG-Sec 4 - heading 3"/>
    <w:basedOn w:val="a0"/>
    <w:rsid w:val="00B215DA"/>
    <w:pPr>
      <w:spacing w:before="120" w:after="200"/>
      <w:jc w:val="center"/>
    </w:pPr>
    <w:rPr>
      <w:b/>
      <w:sz w:val="28"/>
      <w:szCs w:val="28"/>
    </w:rPr>
  </w:style>
  <w:style w:type="paragraph" w:customStyle="1" w:styleId="Section1Header2">
    <w:name w:val="Section 1 Header 2"/>
    <w:basedOn w:val="StyleHeader1-ClausesLeft0Hanging03After0pt"/>
    <w:link w:val="Section1Header2Char"/>
    <w:rsid w:val="00B215DA"/>
    <w:pPr>
      <w:tabs>
        <w:tab w:val="num" w:pos="720"/>
      </w:tabs>
      <w:ind w:left="720"/>
    </w:pPr>
  </w:style>
  <w:style w:type="character" w:customStyle="1" w:styleId="Section1Header2Char">
    <w:name w:val="Section 1 Header 2 Char"/>
    <w:link w:val="Section1Header2"/>
    <w:rsid w:val="00B215DA"/>
    <w:rPr>
      <w:rFonts w:ascii="Times New Roman" w:eastAsia="Times New Roman" w:hAnsi="Times New Roman" w:cs="Times New Roman"/>
      <w:b/>
      <w:bCs/>
      <w:kern w:val="0"/>
      <w:sz w:val="24"/>
      <w:szCs w:val="20"/>
      <w:lang w:val="es-ES_tradnl"/>
      <w14:ligatures w14:val="none"/>
    </w:rPr>
  </w:style>
  <w:style w:type="paragraph" w:customStyle="1" w:styleId="Section1Header1">
    <w:name w:val="Section 1 Header 1"/>
    <w:basedOn w:val="24"/>
    <w:link w:val="Section1Header1Char"/>
    <w:rsid w:val="00B215DA"/>
    <w:pPr>
      <w:suppressAutoHyphens/>
      <w:spacing w:before="120" w:after="200" w:line="240" w:lineRule="auto"/>
      <w:jc w:val="center"/>
    </w:pPr>
    <w:rPr>
      <w:b/>
      <w:bCs/>
      <w:iCs/>
      <w:sz w:val="28"/>
      <w:szCs w:val="20"/>
    </w:rPr>
  </w:style>
  <w:style w:type="character" w:customStyle="1" w:styleId="Section1Header1Char">
    <w:name w:val="Section 1 Header 1 Char"/>
    <w:link w:val="Section1Header1"/>
    <w:rsid w:val="00B215DA"/>
    <w:rPr>
      <w:rFonts w:ascii="Times New Roman" w:eastAsia="Times New Roman" w:hAnsi="Times New Roman" w:cs="Times New Roman"/>
      <w:b/>
      <w:bCs/>
      <w:iCs/>
      <w:kern w:val="0"/>
      <w:sz w:val="28"/>
      <w:szCs w:val="20"/>
      <w14:ligatures w14:val="none"/>
    </w:rPr>
  </w:style>
  <w:style w:type="paragraph" w:customStyle="1" w:styleId="Section4heading">
    <w:name w:val="Section 4 heading"/>
    <w:basedOn w:val="a0"/>
    <w:next w:val="a0"/>
    <w:rsid w:val="00B215DA"/>
    <w:pPr>
      <w:widowControl w:val="0"/>
      <w:tabs>
        <w:tab w:val="left" w:leader="dot" w:pos="8748"/>
      </w:tabs>
      <w:autoSpaceDE w:val="0"/>
      <w:autoSpaceDN w:val="0"/>
      <w:spacing w:after="240"/>
      <w:jc w:val="center"/>
    </w:pPr>
    <w:rPr>
      <w:b/>
      <w:sz w:val="36"/>
    </w:rPr>
  </w:style>
  <w:style w:type="paragraph" w:customStyle="1" w:styleId="Style11">
    <w:name w:val="Style 11"/>
    <w:basedOn w:val="a0"/>
    <w:rsid w:val="00B215DA"/>
    <w:pPr>
      <w:widowControl w:val="0"/>
      <w:autoSpaceDE w:val="0"/>
      <w:autoSpaceDN w:val="0"/>
      <w:spacing w:line="384" w:lineRule="atLeast"/>
    </w:pPr>
  </w:style>
  <w:style w:type="paragraph" w:customStyle="1" w:styleId="Sec3header">
    <w:name w:val="Sec3 header"/>
    <w:basedOn w:val="Style11"/>
    <w:rsid w:val="00B215DA"/>
    <w:pPr>
      <w:tabs>
        <w:tab w:val="left" w:leader="dot" w:pos="8424"/>
      </w:tabs>
      <w:spacing w:before="80" w:line="240" w:lineRule="auto"/>
    </w:pPr>
    <w:rPr>
      <w:rFonts w:ascii="Arial" w:hAnsi="Arial" w:cs="Arial"/>
      <w:b/>
      <w:sz w:val="22"/>
      <w:szCs w:val="20"/>
    </w:rPr>
  </w:style>
  <w:style w:type="paragraph" w:customStyle="1" w:styleId="Style19">
    <w:name w:val="Style 19"/>
    <w:basedOn w:val="a0"/>
    <w:rsid w:val="00B215DA"/>
    <w:pPr>
      <w:widowControl w:val="0"/>
      <w:autoSpaceDE w:val="0"/>
      <w:autoSpaceDN w:val="0"/>
      <w:adjustRightInd w:val="0"/>
    </w:pPr>
  </w:style>
  <w:style w:type="paragraph" w:customStyle="1" w:styleId="Style17">
    <w:name w:val="Style 17"/>
    <w:basedOn w:val="a0"/>
    <w:rsid w:val="00B215DA"/>
    <w:pPr>
      <w:widowControl w:val="0"/>
      <w:autoSpaceDE w:val="0"/>
      <w:autoSpaceDN w:val="0"/>
      <w:spacing w:line="264" w:lineRule="exact"/>
      <w:ind w:left="576" w:hanging="360"/>
    </w:pPr>
  </w:style>
  <w:style w:type="paragraph" w:customStyle="1" w:styleId="Style20">
    <w:name w:val="Style 20"/>
    <w:basedOn w:val="a0"/>
    <w:rsid w:val="00B215DA"/>
    <w:pPr>
      <w:widowControl w:val="0"/>
      <w:autoSpaceDE w:val="0"/>
      <w:autoSpaceDN w:val="0"/>
      <w:spacing w:before="144" w:after="360" w:line="264" w:lineRule="exact"/>
    </w:pPr>
  </w:style>
  <w:style w:type="paragraph" w:customStyle="1" w:styleId="Header1">
    <w:name w:val="Header1"/>
    <w:basedOn w:val="a0"/>
    <w:rsid w:val="00B215DA"/>
    <w:pPr>
      <w:widowControl w:val="0"/>
      <w:autoSpaceDE w:val="0"/>
      <w:autoSpaceDN w:val="0"/>
      <w:spacing w:before="240" w:after="480"/>
      <w:jc w:val="center"/>
    </w:pPr>
    <w:rPr>
      <w:b/>
      <w:bCs/>
      <w:spacing w:val="4"/>
      <w:sz w:val="44"/>
      <w:szCs w:val="46"/>
    </w:rPr>
  </w:style>
  <w:style w:type="paragraph" w:customStyle="1" w:styleId="Default">
    <w:name w:val="Default"/>
    <w:rsid w:val="00B215DA"/>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customStyle="1" w:styleId="Head1">
    <w:name w:val="Head1"/>
    <w:basedOn w:val="a0"/>
    <w:rsid w:val="00B215DA"/>
    <w:pPr>
      <w:suppressAutoHyphens/>
      <w:spacing w:after="100"/>
      <w:jc w:val="center"/>
    </w:pPr>
    <w:rPr>
      <w:rFonts w:ascii="Times New Roman Bold" w:hAnsi="Times New Roman Bold"/>
      <w:b/>
      <w:szCs w:val="20"/>
    </w:rPr>
  </w:style>
  <w:style w:type="paragraph" w:customStyle="1" w:styleId="Style12">
    <w:name w:val="Style 12"/>
    <w:basedOn w:val="a0"/>
    <w:rsid w:val="00B215DA"/>
    <w:pPr>
      <w:widowControl w:val="0"/>
      <w:autoSpaceDE w:val="0"/>
      <w:autoSpaceDN w:val="0"/>
      <w:spacing w:line="264" w:lineRule="exact"/>
      <w:ind w:hanging="576"/>
      <w:jc w:val="both"/>
    </w:pPr>
  </w:style>
  <w:style w:type="paragraph" w:customStyle="1" w:styleId="SectionVIheader0">
    <w:name w:val="Section VI header"/>
    <w:basedOn w:val="Section4heading"/>
    <w:rsid w:val="00B215DA"/>
    <w:rPr>
      <w:spacing w:val="-2"/>
    </w:rPr>
  </w:style>
  <w:style w:type="paragraph" w:customStyle="1" w:styleId="Sub-ClauseText">
    <w:name w:val="Sub-Clause Text"/>
    <w:basedOn w:val="a0"/>
    <w:rsid w:val="00B215DA"/>
    <w:pPr>
      <w:spacing w:before="120" w:after="120"/>
      <w:jc w:val="both"/>
    </w:pPr>
    <w:rPr>
      <w:spacing w:val="-4"/>
      <w:szCs w:val="20"/>
    </w:rPr>
  </w:style>
  <w:style w:type="paragraph" w:customStyle="1" w:styleId="TextBox">
    <w:name w:val="Text Box"/>
    <w:rsid w:val="00B215DA"/>
    <w:pPr>
      <w:keepNext/>
      <w:keepLines/>
      <w:tabs>
        <w:tab w:val="left" w:pos="-720"/>
      </w:tabs>
      <w:suppressAutoHyphens/>
      <w:spacing w:after="0" w:line="240" w:lineRule="auto"/>
      <w:jc w:val="both"/>
    </w:pPr>
    <w:rPr>
      <w:rFonts w:ascii="Times New Roman" w:eastAsia="Times New Roman" w:hAnsi="Times New Roman" w:cs="Times New Roman"/>
      <w:spacing w:val="-2"/>
      <w:kern w:val="0"/>
      <w:szCs w:val="20"/>
      <w14:ligatures w14:val="none"/>
    </w:rPr>
  </w:style>
  <w:style w:type="paragraph" w:customStyle="1" w:styleId="Sec1-Clauses">
    <w:name w:val="Sec1-Clauses"/>
    <w:basedOn w:val="a0"/>
    <w:rsid w:val="00B215DA"/>
    <w:pPr>
      <w:tabs>
        <w:tab w:val="num" w:pos="360"/>
      </w:tabs>
      <w:spacing w:before="120" w:after="120"/>
      <w:ind w:left="360" w:hanging="360"/>
    </w:pPr>
    <w:rPr>
      <w:b/>
      <w:szCs w:val="20"/>
    </w:rPr>
  </w:style>
  <w:style w:type="paragraph" w:customStyle="1" w:styleId="S1-Header2">
    <w:name w:val="S1-Header2"/>
    <w:basedOn w:val="a0"/>
    <w:autoRedefine/>
    <w:rsid w:val="00B215DA"/>
    <w:pPr>
      <w:numPr>
        <w:numId w:val="17"/>
      </w:numPr>
      <w:spacing w:after="120"/>
      <w:ind w:right="-216"/>
    </w:pPr>
    <w:rPr>
      <w:b/>
      <w:iCs/>
    </w:rPr>
  </w:style>
  <w:style w:type="paragraph" w:customStyle="1" w:styleId="S1-subpara">
    <w:name w:val="S1-sub para"/>
    <w:basedOn w:val="a0"/>
    <w:link w:val="S1-subparaChar"/>
    <w:rsid w:val="00B215DA"/>
    <w:pPr>
      <w:numPr>
        <w:ilvl w:val="1"/>
        <w:numId w:val="17"/>
      </w:numPr>
      <w:spacing w:after="200"/>
      <w:jc w:val="both"/>
    </w:pPr>
  </w:style>
  <w:style w:type="character" w:customStyle="1" w:styleId="S1-subparaChar">
    <w:name w:val="S1-sub para Char"/>
    <w:link w:val="S1-subpara"/>
    <w:rsid w:val="00B215DA"/>
    <w:rPr>
      <w:rFonts w:ascii="Times New Roman" w:eastAsia="Times New Roman" w:hAnsi="Times New Roman" w:cs="Times New Roman"/>
      <w:kern w:val="0"/>
      <w:sz w:val="24"/>
      <w:szCs w:val="24"/>
      <w14:ligatures w14:val="none"/>
    </w:rPr>
  </w:style>
  <w:style w:type="paragraph" w:customStyle="1" w:styleId="HeaderEC2">
    <w:name w:val="Header EC2"/>
    <w:basedOn w:val="a0"/>
    <w:link w:val="HeaderEC2Char"/>
    <w:qFormat/>
    <w:rsid w:val="00B215DA"/>
    <w:pPr>
      <w:ind w:left="720"/>
      <w:jc w:val="both"/>
    </w:pPr>
    <w:rPr>
      <w:b/>
    </w:rPr>
  </w:style>
  <w:style w:type="character" w:customStyle="1" w:styleId="HeaderEC2Char">
    <w:name w:val="Header EC2 Char"/>
    <w:link w:val="HeaderEC2"/>
    <w:rsid w:val="00B215DA"/>
    <w:rPr>
      <w:rFonts w:ascii="Times New Roman" w:eastAsia="Times New Roman" w:hAnsi="Times New Roman" w:cs="Times New Roman"/>
      <w:b/>
      <w:kern w:val="0"/>
      <w:sz w:val="24"/>
      <w:szCs w:val="24"/>
      <w14:ligatures w14:val="none"/>
    </w:rPr>
  </w:style>
  <w:style w:type="character" w:customStyle="1" w:styleId="StyleHeader2-SubClausesItalicChar">
    <w:name w:val="Style Header 2 - SubClauses + Italic Char"/>
    <w:rsid w:val="00B215DA"/>
    <w:rPr>
      <w:rFonts w:cs="Arial"/>
      <w:i/>
      <w:iCs/>
      <w:sz w:val="24"/>
      <w:szCs w:val="24"/>
      <w:lang w:val="en-US" w:eastAsia="en-US" w:bidi="ar-SA"/>
    </w:rPr>
  </w:style>
  <w:style w:type="paragraph" w:customStyle="1" w:styleId="Style9">
    <w:name w:val="Style9"/>
    <w:basedOn w:val="SectionVHeader"/>
    <w:link w:val="Style9Char"/>
    <w:qFormat/>
    <w:rsid w:val="00B215DA"/>
  </w:style>
  <w:style w:type="character" w:customStyle="1" w:styleId="Style9Char">
    <w:name w:val="Style9 Char"/>
    <w:link w:val="Style9"/>
    <w:rsid w:val="00B215DA"/>
    <w:rPr>
      <w:rFonts w:ascii="Times New Roman" w:eastAsia="Times New Roman" w:hAnsi="Times New Roman" w:cs="Times New Roman"/>
      <w:b/>
      <w:kern w:val="0"/>
      <w:sz w:val="36"/>
      <w:szCs w:val="20"/>
      <w:lang w:val="es-ES_tradnl"/>
      <w14:ligatures w14:val="none"/>
    </w:rPr>
  </w:style>
  <w:style w:type="paragraph" w:customStyle="1" w:styleId="Style10">
    <w:name w:val="Style10"/>
    <w:basedOn w:val="a0"/>
    <w:link w:val="Style10Char"/>
    <w:qFormat/>
    <w:rsid w:val="00B215DA"/>
    <w:pPr>
      <w:jc w:val="center"/>
    </w:pPr>
    <w:rPr>
      <w:b/>
      <w:sz w:val="28"/>
      <w:szCs w:val="28"/>
    </w:rPr>
  </w:style>
  <w:style w:type="character" w:customStyle="1" w:styleId="Style10Char">
    <w:name w:val="Style10 Char"/>
    <w:link w:val="Style10"/>
    <w:rsid w:val="00B215DA"/>
    <w:rPr>
      <w:rFonts w:ascii="Times New Roman" w:eastAsia="Times New Roman" w:hAnsi="Times New Roman" w:cs="Times New Roman"/>
      <w:b/>
      <w:kern w:val="0"/>
      <w:sz w:val="28"/>
      <w:szCs w:val="28"/>
      <w14:ligatures w14:val="none"/>
    </w:rPr>
  </w:style>
  <w:style w:type="paragraph" w:customStyle="1" w:styleId="Style110">
    <w:name w:val="Style11"/>
    <w:basedOn w:val="SectionVIHeader"/>
    <w:link w:val="Style11Char"/>
    <w:qFormat/>
    <w:rsid w:val="00B215DA"/>
  </w:style>
  <w:style w:type="character" w:customStyle="1" w:styleId="Style11Char">
    <w:name w:val="Style11 Char"/>
    <w:link w:val="Style110"/>
    <w:rsid w:val="00B215DA"/>
    <w:rPr>
      <w:rFonts w:ascii="Times New Roman" w:eastAsia="Times New Roman" w:hAnsi="Times New Roman" w:cs="Times New Roman"/>
      <w:b/>
      <w:kern w:val="0"/>
      <w:sz w:val="36"/>
      <w:szCs w:val="20"/>
      <w:lang w:val="es-ES_tradnl"/>
      <w14:ligatures w14:val="none"/>
    </w:rPr>
  </w:style>
  <w:style w:type="paragraph" w:customStyle="1" w:styleId="Style120">
    <w:name w:val="Style12"/>
    <w:basedOn w:val="SectionIXHeader"/>
    <w:link w:val="Style12Char"/>
    <w:qFormat/>
    <w:rsid w:val="00B215DA"/>
    <w:pPr>
      <w:spacing w:before="240"/>
    </w:pPr>
    <w:rPr>
      <w:color w:val="000000"/>
    </w:rPr>
  </w:style>
  <w:style w:type="character" w:customStyle="1" w:styleId="Style12Char">
    <w:name w:val="Style12 Char"/>
    <w:link w:val="Style120"/>
    <w:rsid w:val="00B215DA"/>
    <w:rPr>
      <w:rFonts w:ascii="Times New Roman" w:eastAsia="Times New Roman" w:hAnsi="Times New Roman" w:cs="Times New Roman"/>
      <w:b/>
      <w:color w:val="000000"/>
      <w:kern w:val="0"/>
      <w:sz w:val="36"/>
      <w:szCs w:val="20"/>
      <w:lang w:val="es-ES_tradnl"/>
      <w14:ligatures w14:val="none"/>
    </w:rPr>
  </w:style>
  <w:style w:type="paragraph" w:customStyle="1" w:styleId="ESSpara">
    <w:name w:val="ESS para"/>
    <w:basedOn w:val="a0"/>
    <w:link w:val="ESSparaChar"/>
    <w:uiPriority w:val="99"/>
    <w:qFormat/>
    <w:rsid w:val="00B215DA"/>
    <w:pPr>
      <w:numPr>
        <w:numId w:val="18"/>
      </w:numPr>
      <w:spacing w:after="240"/>
      <w:jc w:val="both"/>
    </w:pPr>
    <w:rPr>
      <w:rFonts w:ascii="Calibri" w:hAnsi="Calibri" w:cs="Arial"/>
      <w:sz w:val="22"/>
      <w:szCs w:val="22"/>
      <w:lang w:eastAsia="ja-JP"/>
    </w:rPr>
  </w:style>
  <w:style w:type="character" w:customStyle="1" w:styleId="ESSparaChar">
    <w:name w:val="ESS para Char"/>
    <w:link w:val="ESSpara"/>
    <w:uiPriority w:val="99"/>
    <w:rsid w:val="00B215DA"/>
    <w:rPr>
      <w:rFonts w:ascii="Calibri" w:eastAsia="Times New Roman" w:hAnsi="Calibri" w:cs="Arial"/>
      <w:kern w:val="0"/>
      <w:lang w:eastAsia="ja-JP"/>
      <w14:ligatures w14:val="none"/>
    </w:rPr>
  </w:style>
  <w:style w:type="character" w:customStyle="1" w:styleId="UnresolvedMention1">
    <w:name w:val="Unresolved Mention1"/>
    <w:uiPriority w:val="99"/>
    <w:semiHidden/>
    <w:unhideWhenUsed/>
    <w:rsid w:val="00B215DA"/>
    <w:rPr>
      <w:color w:val="605E5C"/>
      <w:shd w:val="clear" w:color="auto" w:fill="E1DFDD"/>
    </w:rPr>
  </w:style>
  <w:style w:type="paragraph" w:customStyle="1" w:styleId="S9-appx">
    <w:name w:val="S9 - appx"/>
    <w:basedOn w:val="a0"/>
    <w:uiPriority w:val="99"/>
    <w:rsid w:val="00B215DA"/>
    <w:pPr>
      <w:spacing w:before="120" w:after="240"/>
      <w:jc w:val="center"/>
    </w:pPr>
    <w:rPr>
      <w:b/>
      <w:sz w:val="28"/>
      <w:szCs w:val="20"/>
    </w:rPr>
  </w:style>
  <w:style w:type="paragraph" w:customStyle="1" w:styleId="TableParagraph">
    <w:name w:val="Table Paragraph"/>
    <w:basedOn w:val="a0"/>
    <w:uiPriority w:val="1"/>
    <w:qFormat/>
    <w:rsid w:val="00B215DA"/>
    <w:pPr>
      <w:widowControl w:val="0"/>
    </w:pPr>
    <w:rPr>
      <w:rFonts w:ascii="Calibri" w:eastAsia="Calibri" w:hAnsi="Calibri" w:cs="Arial"/>
      <w:sz w:val="22"/>
      <w:szCs w:val="22"/>
    </w:rPr>
  </w:style>
  <w:style w:type="character" w:customStyle="1" w:styleId="fontstyle01">
    <w:name w:val="fontstyle01"/>
    <w:rsid w:val="00B215DA"/>
    <w:rPr>
      <w:rFonts w:ascii="Arial" w:hAnsi="Arial" w:cs="Arial" w:hint="default"/>
      <w:b w:val="0"/>
      <w:bCs w:val="0"/>
      <w:i w:val="0"/>
      <w:iCs w:val="0"/>
      <w:color w:val="000000"/>
      <w:sz w:val="22"/>
      <w:szCs w:val="22"/>
    </w:rPr>
  </w:style>
  <w:style w:type="paragraph" w:customStyle="1" w:styleId="Heading1a">
    <w:name w:val="Heading 1a"/>
    <w:basedOn w:val="a0"/>
    <w:next w:val="a0"/>
    <w:link w:val="Heading1aChar"/>
    <w:uiPriority w:val="99"/>
    <w:rsid w:val="00B215DA"/>
    <w:pPr>
      <w:keepNext/>
      <w:keepLines/>
      <w:spacing w:before="480" w:after="240"/>
      <w:jc w:val="center"/>
      <w:outlineLvl w:val="0"/>
    </w:pPr>
    <w:rPr>
      <w:b/>
      <w:caps/>
      <w:sz w:val="32"/>
    </w:rPr>
  </w:style>
  <w:style w:type="character" w:customStyle="1" w:styleId="Heading1aChar">
    <w:name w:val="Heading 1a Char"/>
    <w:link w:val="Heading1a"/>
    <w:uiPriority w:val="99"/>
    <w:rsid w:val="00B215DA"/>
    <w:rPr>
      <w:rFonts w:ascii="Times New Roman" w:eastAsia="Times New Roman" w:hAnsi="Times New Roman" w:cs="Times New Roman"/>
      <w:b/>
      <w:caps/>
      <w:kern w:val="0"/>
      <w:sz w:val="32"/>
      <w:szCs w:val="24"/>
      <w14:ligatures w14:val="none"/>
    </w:rPr>
  </w:style>
  <w:style w:type="paragraph" w:customStyle="1" w:styleId="MainParanoChapter">
    <w:name w:val="Main Para no Chapter #"/>
    <w:basedOn w:val="a0"/>
    <w:uiPriority w:val="99"/>
    <w:rsid w:val="00B215DA"/>
    <w:pPr>
      <w:spacing w:after="240"/>
      <w:jc w:val="both"/>
      <w:outlineLvl w:val="1"/>
    </w:pPr>
  </w:style>
  <w:style w:type="paragraph" w:customStyle="1" w:styleId="Sub-Para2underX">
    <w:name w:val="Sub-Para 2 under X."/>
    <w:basedOn w:val="a0"/>
    <w:uiPriority w:val="99"/>
    <w:rsid w:val="00B215DA"/>
    <w:pPr>
      <w:spacing w:after="240"/>
      <w:ind w:left="2160" w:hanging="720"/>
      <w:jc w:val="both"/>
      <w:outlineLvl w:val="3"/>
    </w:pPr>
  </w:style>
  <w:style w:type="paragraph" w:customStyle="1" w:styleId="Sub-Para3underX">
    <w:name w:val="Sub-Para 3 under X."/>
    <w:basedOn w:val="a0"/>
    <w:uiPriority w:val="99"/>
    <w:rsid w:val="00B215DA"/>
    <w:pPr>
      <w:spacing w:after="240"/>
      <w:ind w:left="2880" w:hanging="720"/>
      <w:jc w:val="both"/>
      <w:outlineLvl w:val="4"/>
    </w:pPr>
  </w:style>
  <w:style w:type="paragraph" w:customStyle="1" w:styleId="Sub-Para4underX">
    <w:name w:val="Sub-Para 4 under X."/>
    <w:basedOn w:val="a0"/>
    <w:uiPriority w:val="99"/>
    <w:rsid w:val="00B215DA"/>
    <w:pPr>
      <w:spacing w:after="240"/>
      <w:ind w:left="3600" w:hanging="720"/>
      <w:jc w:val="both"/>
      <w:outlineLvl w:val="5"/>
    </w:pPr>
  </w:style>
  <w:style w:type="paragraph" w:customStyle="1" w:styleId="Sub-Para1underXY">
    <w:name w:val="Sub-Para 1 under X.Y"/>
    <w:basedOn w:val="a0"/>
    <w:next w:val="a0"/>
    <w:rsid w:val="00B215DA"/>
    <w:pPr>
      <w:spacing w:after="240"/>
      <w:ind w:left="360" w:hanging="360"/>
      <w:jc w:val="both"/>
      <w:outlineLvl w:val="2"/>
    </w:pPr>
  </w:style>
  <w:style w:type="character" w:customStyle="1" w:styleId="27">
    <w:name w:val="Основной текст (2)_"/>
    <w:link w:val="28"/>
    <w:locked/>
    <w:rsid w:val="00B215DA"/>
    <w:rPr>
      <w:rFonts w:ascii="Arial" w:hAnsi="Arial"/>
      <w:b/>
      <w:bCs/>
      <w:shd w:val="clear" w:color="auto" w:fill="FFFFFF"/>
    </w:rPr>
  </w:style>
  <w:style w:type="paragraph" w:customStyle="1" w:styleId="28">
    <w:name w:val="Основной текст (2)"/>
    <w:basedOn w:val="a0"/>
    <w:link w:val="27"/>
    <w:rsid w:val="00B215DA"/>
    <w:pPr>
      <w:shd w:val="clear" w:color="auto" w:fill="FFFFFF"/>
      <w:spacing w:before="240" w:after="240" w:line="240" w:lineRule="atLeast"/>
      <w:jc w:val="both"/>
    </w:pPr>
    <w:rPr>
      <w:rFonts w:ascii="Arial" w:eastAsiaTheme="minorHAnsi" w:hAnsi="Arial" w:cstheme="minorBidi"/>
      <w:b/>
      <w:bCs/>
      <w:kern w:val="2"/>
      <w:sz w:val="22"/>
      <w:szCs w:val="22"/>
      <w14:ligatures w14:val="standardContextual"/>
    </w:rPr>
  </w:style>
  <w:style w:type="character" w:customStyle="1" w:styleId="29">
    <w:name w:val="Заголовок №2_"/>
    <w:link w:val="2a"/>
    <w:locked/>
    <w:rsid w:val="00B215DA"/>
    <w:rPr>
      <w:rFonts w:ascii="Arial" w:hAnsi="Arial"/>
      <w:b/>
      <w:bCs/>
      <w:shd w:val="clear" w:color="auto" w:fill="FFFFFF"/>
    </w:rPr>
  </w:style>
  <w:style w:type="paragraph" w:customStyle="1" w:styleId="2a">
    <w:name w:val="Заголовок №2"/>
    <w:basedOn w:val="a0"/>
    <w:link w:val="29"/>
    <w:rsid w:val="00B215DA"/>
    <w:pPr>
      <w:shd w:val="clear" w:color="auto" w:fill="FFFFFF"/>
      <w:spacing w:after="300" w:line="240" w:lineRule="atLeast"/>
      <w:jc w:val="both"/>
      <w:outlineLvl w:val="1"/>
    </w:pPr>
    <w:rPr>
      <w:rFonts w:ascii="Arial" w:eastAsiaTheme="minorHAnsi" w:hAnsi="Arial" w:cstheme="minorBidi"/>
      <w:b/>
      <w:bCs/>
      <w:kern w:val="2"/>
      <w:sz w:val="22"/>
      <w:szCs w:val="22"/>
      <w14:ligatures w14:val="standardContextual"/>
    </w:rPr>
  </w:style>
  <w:style w:type="character" w:customStyle="1" w:styleId="Bodytext">
    <w:name w:val="Body text_"/>
    <w:link w:val="Bodytext1"/>
    <w:locked/>
    <w:rsid w:val="00B215DA"/>
    <w:rPr>
      <w:rFonts w:ascii="Arial" w:hAnsi="Arial"/>
      <w:sz w:val="21"/>
      <w:szCs w:val="21"/>
      <w:shd w:val="clear" w:color="auto" w:fill="FFFFFF"/>
    </w:rPr>
  </w:style>
  <w:style w:type="paragraph" w:customStyle="1" w:styleId="Bodytext1">
    <w:name w:val="Body text1"/>
    <w:basedOn w:val="a0"/>
    <w:link w:val="Bodytext"/>
    <w:rsid w:val="00B215DA"/>
    <w:pPr>
      <w:shd w:val="clear" w:color="auto" w:fill="FFFFFF"/>
      <w:spacing w:after="540" w:line="240" w:lineRule="atLeast"/>
      <w:ind w:hanging="680"/>
    </w:pPr>
    <w:rPr>
      <w:rFonts w:ascii="Arial" w:eastAsiaTheme="minorHAnsi" w:hAnsi="Arial" w:cstheme="minorBidi"/>
      <w:kern w:val="2"/>
      <w:sz w:val="21"/>
      <w:szCs w:val="21"/>
      <w14:ligatures w14:val="standardContextual"/>
    </w:rPr>
  </w:style>
  <w:style w:type="paragraph" w:customStyle="1" w:styleId="msonormal0">
    <w:name w:val="msonormal"/>
    <w:basedOn w:val="a0"/>
    <w:rsid w:val="00B215DA"/>
    <w:pPr>
      <w:spacing w:before="100" w:beforeAutospacing="1" w:after="100" w:afterAutospacing="1"/>
    </w:pPr>
  </w:style>
  <w:style w:type="character" w:customStyle="1" w:styleId="afff4">
    <w:name w:val="Заголовок Знак"/>
    <w:rsid w:val="00B215DA"/>
    <w:rPr>
      <w:rFonts w:ascii="Cambria" w:eastAsia="Times New Roman" w:hAnsi="Cambria" w:cs="Times New Roman"/>
      <w:b/>
      <w:bCs/>
      <w:kern w:val="28"/>
      <w:sz w:val="32"/>
      <w:szCs w:val="32"/>
      <w:lang w:eastAsia="en-US"/>
    </w:rPr>
  </w:style>
  <w:style w:type="character" w:customStyle="1" w:styleId="UnresolvedMention">
    <w:name w:val="Unresolved Mention"/>
    <w:basedOn w:val="a2"/>
    <w:uiPriority w:val="99"/>
    <w:semiHidden/>
    <w:unhideWhenUsed/>
    <w:rsid w:val="00B215DA"/>
    <w:rPr>
      <w:color w:val="605E5C"/>
      <w:shd w:val="clear" w:color="auto" w:fill="E1DFDD"/>
    </w:rPr>
  </w:style>
  <w:style w:type="paragraph" w:customStyle="1" w:styleId="xl114">
    <w:name w:val="xl114"/>
    <w:basedOn w:val="a0"/>
    <w:rsid w:val="00B215DA"/>
    <w:pPr>
      <w:spacing w:before="100" w:beforeAutospacing="1" w:after="100" w:afterAutospacing="1"/>
      <w:jc w:val="center"/>
      <w:textAlignment w:val="center"/>
    </w:pPr>
    <w:rPr>
      <w:sz w:val="28"/>
      <w:szCs w:val="28"/>
    </w:rPr>
  </w:style>
  <w:style w:type="paragraph" w:customStyle="1" w:styleId="xl115">
    <w:name w:val="xl115"/>
    <w:basedOn w:val="a0"/>
    <w:rsid w:val="00B215DA"/>
    <w:pPr>
      <w:spacing w:before="100" w:beforeAutospacing="1" w:after="100" w:afterAutospacing="1"/>
      <w:jc w:val="center"/>
      <w:textAlignment w:val="center"/>
    </w:pPr>
    <w:rPr>
      <w:sz w:val="26"/>
      <w:szCs w:val="26"/>
    </w:rPr>
  </w:style>
  <w:style w:type="paragraph" w:customStyle="1" w:styleId="xl116">
    <w:name w:val="xl116"/>
    <w:basedOn w:val="a0"/>
    <w:rsid w:val="00B215DA"/>
    <w:pPr>
      <w:spacing w:before="100" w:beforeAutospacing="1" w:after="100" w:afterAutospacing="1"/>
      <w:textAlignment w:val="center"/>
    </w:pPr>
    <w:rPr>
      <w:sz w:val="28"/>
      <w:szCs w:val="28"/>
    </w:rPr>
  </w:style>
  <w:style w:type="paragraph" w:customStyle="1" w:styleId="xl117">
    <w:name w:val="xl117"/>
    <w:basedOn w:val="a0"/>
    <w:rsid w:val="00B215DA"/>
    <w:pPr>
      <w:spacing w:before="100" w:beforeAutospacing="1" w:after="100" w:afterAutospacing="1"/>
      <w:textAlignment w:val="center"/>
    </w:pPr>
    <w:rPr>
      <w:sz w:val="28"/>
      <w:szCs w:val="28"/>
    </w:rPr>
  </w:style>
  <w:style w:type="paragraph" w:customStyle="1" w:styleId="xl118">
    <w:name w:val="xl118"/>
    <w:basedOn w:val="a0"/>
    <w:rsid w:val="00B215DA"/>
    <w:pPr>
      <w:shd w:val="clear" w:color="000000" w:fill="EBF1DE"/>
      <w:spacing w:before="100" w:beforeAutospacing="1" w:after="100" w:afterAutospacing="1"/>
      <w:jc w:val="center"/>
      <w:textAlignment w:val="center"/>
    </w:pPr>
    <w:rPr>
      <w:b/>
      <w:bCs/>
      <w:sz w:val="32"/>
      <w:szCs w:val="32"/>
    </w:rPr>
  </w:style>
  <w:style w:type="paragraph" w:customStyle="1" w:styleId="xl119">
    <w:name w:val="xl119"/>
    <w:basedOn w:val="a0"/>
    <w:rsid w:val="00B215D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rPr>
  </w:style>
  <w:style w:type="paragraph" w:customStyle="1" w:styleId="xl120">
    <w:name w:val="xl120"/>
    <w:basedOn w:val="a0"/>
    <w:rsid w:val="00B215DA"/>
    <w:pPr>
      <w:pBdr>
        <w:top w:val="single" w:sz="4" w:space="0" w:color="auto"/>
        <w:left w:val="single" w:sz="8"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rPr>
  </w:style>
  <w:style w:type="paragraph" w:customStyle="1" w:styleId="xl121">
    <w:name w:val="xl121"/>
    <w:basedOn w:val="a0"/>
    <w:rsid w:val="00B215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2">
    <w:name w:val="xl122"/>
    <w:basedOn w:val="a0"/>
    <w:rsid w:val="00B215DA"/>
    <w:pPr>
      <w:shd w:val="clear" w:color="000000" w:fill="FFFFFF"/>
      <w:spacing w:before="100" w:beforeAutospacing="1" w:after="100" w:afterAutospacing="1"/>
    </w:pPr>
    <w:rPr>
      <w:color w:val="FF0000"/>
    </w:rPr>
  </w:style>
  <w:style w:type="paragraph" w:customStyle="1" w:styleId="xl123">
    <w:name w:val="xl123"/>
    <w:basedOn w:val="a0"/>
    <w:rsid w:val="00B215D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4">
    <w:name w:val="xl124"/>
    <w:basedOn w:val="a0"/>
    <w:rsid w:val="00B215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5">
    <w:name w:val="xl125"/>
    <w:basedOn w:val="a0"/>
    <w:rsid w:val="00B215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6">
    <w:name w:val="xl126"/>
    <w:basedOn w:val="a0"/>
    <w:rsid w:val="00B215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7">
    <w:name w:val="xl127"/>
    <w:basedOn w:val="a0"/>
    <w:rsid w:val="00B215DA"/>
    <w:pPr>
      <w:shd w:val="clear" w:color="000000" w:fill="FFFFFF"/>
      <w:spacing w:before="100" w:beforeAutospacing="1" w:after="100" w:afterAutospacing="1"/>
    </w:pPr>
  </w:style>
  <w:style w:type="paragraph" w:customStyle="1" w:styleId="xl128">
    <w:name w:val="xl128"/>
    <w:basedOn w:val="a0"/>
    <w:rsid w:val="00B215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9">
    <w:name w:val="xl129"/>
    <w:basedOn w:val="a0"/>
    <w:rsid w:val="00B215DA"/>
    <w:pPr>
      <w:shd w:val="clear" w:color="000000" w:fill="FFFFFF"/>
      <w:spacing w:before="100" w:beforeAutospacing="1" w:after="100" w:afterAutospacing="1"/>
      <w:jc w:val="center"/>
      <w:textAlignment w:val="center"/>
    </w:pPr>
    <w:rPr>
      <w:b/>
      <w:bCs/>
      <w:sz w:val="32"/>
      <w:szCs w:val="32"/>
    </w:rPr>
  </w:style>
  <w:style w:type="paragraph" w:customStyle="1" w:styleId="xl130">
    <w:name w:val="xl130"/>
    <w:basedOn w:val="a0"/>
    <w:rsid w:val="00B215DA"/>
    <w:pPr>
      <w:shd w:val="clear" w:color="000000" w:fill="FFFFFF"/>
      <w:spacing w:before="100" w:beforeAutospacing="1" w:after="100" w:afterAutospacing="1"/>
    </w:pPr>
    <w:rPr>
      <w:color w:val="00B0F0"/>
    </w:rPr>
  </w:style>
  <w:style w:type="paragraph" w:customStyle="1" w:styleId="xl131">
    <w:name w:val="xl131"/>
    <w:basedOn w:val="a0"/>
    <w:rsid w:val="00B215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2">
    <w:name w:val="xl132"/>
    <w:basedOn w:val="a0"/>
    <w:rsid w:val="00B215D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0"/>
    <w:rsid w:val="00B215D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34">
    <w:name w:val="xl134"/>
    <w:basedOn w:val="a0"/>
    <w:rsid w:val="00B215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0"/>
    <w:rsid w:val="00B215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0"/>
    <w:rsid w:val="00B215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7">
    <w:name w:val="xl137"/>
    <w:basedOn w:val="a0"/>
    <w:rsid w:val="00B215D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38">
    <w:name w:val="xl138"/>
    <w:basedOn w:val="a0"/>
    <w:rsid w:val="00B215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9">
    <w:name w:val="xl139"/>
    <w:basedOn w:val="a0"/>
    <w:rsid w:val="00B215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0">
    <w:name w:val="xl140"/>
    <w:basedOn w:val="a0"/>
    <w:rsid w:val="00B215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1">
    <w:name w:val="xl141"/>
    <w:basedOn w:val="a0"/>
    <w:rsid w:val="00B215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2">
    <w:name w:val="xl142"/>
    <w:basedOn w:val="a0"/>
    <w:rsid w:val="00B215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0000"/>
    </w:rPr>
  </w:style>
  <w:style w:type="paragraph" w:customStyle="1" w:styleId="xl144">
    <w:name w:val="xl144"/>
    <w:basedOn w:val="a0"/>
    <w:rsid w:val="00B215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45">
    <w:name w:val="xl145"/>
    <w:basedOn w:val="a0"/>
    <w:rsid w:val="00B215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6">
    <w:name w:val="xl146"/>
    <w:basedOn w:val="a0"/>
    <w:rsid w:val="00B215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7">
    <w:name w:val="xl147"/>
    <w:basedOn w:val="a0"/>
    <w:rsid w:val="00B215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48">
    <w:name w:val="xl148"/>
    <w:basedOn w:val="a0"/>
    <w:rsid w:val="00B215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0"/>
    <w:rsid w:val="00B215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0"/>
    <w:rsid w:val="00B215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1">
    <w:name w:val="xl151"/>
    <w:basedOn w:val="a0"/>
    <w:rsid w:val="00B215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2">
    <w:name w:val="xl152"/>
    <w:basedOn w:val="a0"/>
    <w:rsid w:val="00B215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3">
    <w:name w:val="xl153"/>
    <w:basedOn w:val="a0"/>
    <w:rsid w:val="00B215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4">
    <w:name w:val="xl154"/>
    <w:basedOn w:val="a0"/>
    <w:rsid w:val="00B215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5">
    <w:name w:val="xl155"/>
    <w:basedOn w:val="a0"/>
    <w:rsid w:val="00B215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6">
    <w:name w:val="xl156"/>
    <w:basedOn w:val="a0"/>
    <w:rsid w:val="00B215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7">
    <w:name w:val="xl157"/>
    <w:basedOn w:val="a0"/>
    <w:rsid w:val="00B215D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8">
    <w:name w:val="xl158"/>
    <w:basedOn w:val="a0"/>
    <w:rsid w:val="00B215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a0"/>
    <w:rsid w:val="00B215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60">
    <w:name w:val="xl160"/>
    <w:basedOn w:val="a0"/>
    <w:rsid w:val="00B215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1">
    <w:name w:val="xl161"/>
    <w:basedOn w:val="a0"/>
    <w:rsid w:val="00B215D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rPr>
  </w:style>
  <w:style w:type="paragraph" w:customStyle="1" w:styleId="xl162">
    <w:name w:val="xl162"/>
    <w:basedOn w:val="a0"/>
    <w:rsid w:val="00B215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63">
    <w:name w:val="xl163"/>
    <w:basedOn w:val="a0"/>
    <w:rsid w:val="00B215D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4">
    <w:name w:val="xl164"/>
    <w:basedOn w:val="a0"/>
    <w:rsid w:val="00B215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0"/>
    <w:rsid w:val="00B215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66">
    <w:name w:val="xl166"/>
    <w:basedOn w:val="a0"/>
    <w:rsid w:val="00B215DA"/>
    <w:pPr>
      <w:pBdr>
        <w:top w:val="single" w:sz="8" w:space="0" w:color="auto"/>
        <w:left w:val="single" w:sz="8"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z w:val="28"/>
      <w:szCs w:val="28"/>
    </w:rPr>
  </w:style>
  <w:style w:type="paragraph" w:customStyle="1" w:styleId="xl167">
    <w:name w:val="xl167"/>
    <w:basedOn w:val="a0"/>
    <w:rsid w:val="00B215DA"/>
    <w:pPr>
      <w:pBdr>
        <w:top w:val="single" w:sz="4" w:space="0" w:color="auto"/>
        <w:left w:val="single" w:sz="8" w:space="0" w:color="auto"/>
        <w:bottom w:val="single" w:sz="8" w:space="0" w:color="auto"/>
        <w:right w:val="single" w:sz="4" w:space="0" w:color="auto"/>
      </w:pBdr>
      <w:shd w:val="clear" w:color="000000" w:fill="B8CCE4"/>
      <w:spacing w:before="100" w:beforeAutospacing="1" w:after="100" w:afterAutospacing="1"/>
      <w:jc w:val="center"/>
      <w:textAlignment w:val="center"/>
    </w:pPr>
    <w:rPr>
      <w:b/>
      <w:bCs/>
      <w:sz w:val="28"/>
      <w:szCs w:val="28"/>
    </w:rPr>
  </w:style>
  <w:style w:type="paragraph" w:customStyle="1" w:styleId="xl168">
    <w:name w:val="xl168"/>
    <w:basedOn w:val="a0"/>
    <w:rsid w:val="00B215DA"/>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z w:val="28"/>
      <w:szCs w:val="28"/>
    </w:rPr>
  </w:style>
  <w:style w:type="paragraph" w:customStyle="1" w:styleId="xl169">
    <w:name w:val="xl169"/>
    <w:basedOn w:val="a0"/>
    <w:rsid w:val="00B215DA"/>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b/>
      <w:bCs/>
      <w:sz w:val="28"/>
      <w:szCs w:val="28"/>
    </w:rPr>
  </w:style>
  <w:style w:type="paragraph" w:customStyle="1" w:styleId="xl170">
    <w:name w:val="xl170"/>
    <w:basedOn w:val="a0"/>
    <w:rsid w:val="00B215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1">
    <w:name w:val="xl171"/>
    <w:basedOn w:val="a0"/>
    <w:rsid w:val="00B215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72">
    <w:name w:val="xl172"/>
    <w:basedOn w:val="a0"/>
    <w:rsid w:val="00B215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3">
    <w:name w:val="xl173"/>
    <w:basedOn w:val="a0"/>
    <w:rsid w:val="00B215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4">
    <w:name w:val="xl174"/>
    <w:basedOn w:val="a0"/>
    <w:rsid w:val="00B215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5">
    <w:name w:val="xl175"/>
    <w:basedOn w:val="a0"/>
    <w:rsid w:val="00B215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6">
    <w:name w:val="xl176"/>
    <w:basedOn w:val="a0"/>
    <w:rsid w:val="00B215D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77">
    <w:name w:val="xl177"/>
    <w:basedOn w:val="a0"/>
    <w:rsid w:val="00B215D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8">
    <w:name w:val="xl178"/>
    <w:basedOn w:val="a0"/>
    <w:rsid w:val="00B215DA"/>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179">
    <w:name w:val="xl179"/>
    <w:basedOn w:val="a0"/>
    <w:rsid w:val="00B215DA"/>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font5">
    <w:name w:val="font5"/>
    <w:basedOn w:val="a0"/>
    <w:rsid w:val="00B215DA"/>
    <w:pPr>
      <w:spacing w:before="100" w:beforeAutospacing="1" w:after="100" w:afterAutospacing="1"/>
    </w:pPr>
    <w:rPr>
      <w:sz w:val="28"/>
      <w:szCs w:val="28"/>
    </w:rPr>
  </w:style>
  <w:style w:type="paragraph" w:customStyle="1" w:styleId="font6">
    <w:name w:val="font6"/>
    <w:basedOn w:val="a0"/>
    <w:rsid w:val="00B215DA"/>
    <w:pPr>
      <w:spacing w:before="100" w:beforeAutospacing="1" w:after="100" w:afterAutospacing="1"/>
    </w:pPr>
    <w:rPr>
      <w:b/>
      <w:bCs/>
      <w:sz w:val="28"/>
      <w:szCs w:val="28"/>
    </w:rPr>
  </w:style>
  <w:style w:type="paragraph" w:customStyle="1" w:styleId="font7">
    <w:name w:val="font7"/>
    <w:basedOn w:val="a0"/>
    <w:rsid w:val="00B215DA"/>
    <w:pPr>
      <w:spacing w:before="100" w:beforeAutospacing="1" w:after="100" w:afterAutospacing="1"/>
    </w:pPr>
    <w:rPr>
      <w:i/>
      <w:iCs/>
    </w:rPr>
  </w:style>
  <w:style w:type="paragraph" w:customStyle="1" w:styleId="xl180">
    <w:name w:val="xl180"/>
    <w:basedOn w:val="a0"/>
    <w:rsid w:val="00B215D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a0"/>
    <w:rsid w:val="00B215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2">
    <w:name w:val="xl182"/>
    <w:basedOn w:val="a0"/>
    <w:rsid w:val="00B215D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3">
    <w:name w:val="xl183"/>
    <w:basedOn w:val="a0"/>
    <w:rsid w:val="00B215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84">
    <w:name w:val="xl184"/>
    <w:basedOn w:val="a0"/>
    <w:rsid w:val="00B215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5">
    <w:name w:val="xl185"/>
    <w:basedOn w:val="a0"/>
    <w:rsid w:val="00B215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6">
    <w:name w:val="xl186"/>
    <w:basedOn w:val="a0"/>
    <w:rsid w:val="00B215D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7">
    <w:name w:val="xl187"/>
    <w:basedOn w:val="a0"/>
    <w:rsid w:val="00B215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8">
    <w:name w:val="xl188"/>
    <w:basedOn w:val="a0"/>
    <w:rsid w:val="00B215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9">
    <w:name w:val="xl189"/>
    <w:basedOn w:val="a0"/>
    <w:rsid w:val="00B215DA"/>
    <w:pPr>
      <w:pBdr>
        <w:top w:val="single" w:sz="8" w:space="0" w:color="auto"/>
        <w:left w:val="single" w:sz="8"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z w:val="28"/>
      <w:szCs w:val="28"/>
    </w:rPr>
  </w:style>
  <w:style w:type="paragraph" w:customStyle="1" w:styleId="xl190">
    <w:name w:val="xl190"/>
    <w:basedOn w:val="a0"/>
    <w:rsid w:val="00B215DA"/>
    <w:pPr>
      <w:pBdr>
        <w:top w:val="single" w:sz="4" w:space="0" w:color="auto"/>
        <w:left w:val="single" w:sz="8" w:space="0" w:color="auto"/>
        <w:bottom w:val="single" w:sz="8" w:space="0" w:color="auto"/>
        <w:right w:val="single" w:sz="4" w:space="0" w:color="auto"/>
      </w:pBdr>
      <w:shd w:val="clear" w:color="000000" w:fill="B8CCE4"/>
      <w:spacing w:before="100" w:beforeAutospacing="1" w:after="100" w:afterAutospacing="1"/>
      <w:jc w:val="center"/>
      <w:textAlignment w:val="center"/>
    </w:pPr>
    <w:rPr>
      <w:b/>
      <w:bCs/>
      <w:sz w:val="28"/>
      <w:szCs w:val="28"/>
    </w:rPr>
  </w:style>
  <w:style w:type="paragraph" w:customStyle="1" w:styleId="xl191">
    <w:name w:val="xl191"/>
    <w:basedOn w:val="a0"/>
    <w:rsid w:val="00B215DA"/>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sz w:val="28"/>
      <w:szCs w:val="28"/>
    </w:rPr>
  </w:style>
  <w:style w:type="paragraph" w:customStyle="1" w:styleId="xl192">
    <w:name w:val="xl192"/>
    <w:basedOn w:val="a0"/>
    <w:rsid w:val="00B215DA"/>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sz w:val="28"/>
      <w:szCs w:val="28"/>
    </w:rPr>
  </w:style>
  <w:style w:type="paragraph" w:customStyle="1" w:styleId="xl193">
    <w:name w:val="xl193"/>
    <w:basedOn w:val="a0"/>
    <w:rsid w:val="00B215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4">
    <w:name w:val="xl194"/>
    <w:basedOn w:val="a0"/>
    <w:rsid w:val="00B215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0"/>
    <w:rsid w:val="00B215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6">
    <w:name w:val="xl196"/>
    <w:basedOn w:val="a0"/>
    <w:rsid w:val="00B215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a0"/>
    <w:rsid w:val="00B215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98">
    <w:name w:val="xl198"/>
    <w:basedOn w:val="a0"/>
    <w:rsid w:val="00B215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99">
    <w:name w:val="xl199"/>
    <w:basedOn w:val="a0"/>
    <w:rsid w:val="00B215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200">
    <w:name w:val="xl200"/>
    <w:basedOn w:val="a0"/>
    <w:rsid w:val="00B215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01">
    <w:name w:val="xl201"/>
    <w:basedOn w:val="a0"/>
    <w:rsid w:val="00B215DA"/>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rPr>
  </w:style>
  <w:style w:type="paragraph" w:customStyle="1" w:styleId="xl202">
    <w:name w:val="xl202"/>
    <w:basedOn w:val="a0"/>
    <w:rsid w:val="00B215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03">
    <w:name w:val="xl203"/>
    <w:basedOn w:val="a0"/>
    <w:rsid w:val="00B215D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04">
    <w:name w:val="xl204"/>
    <w:basedOn w:val="a0"/>
    <w:rsid w:val="00B215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05">
    <w:name w:val="xl205"/>
    <w:basedOn w:val="a0"/>
    <w:rsid w:val="00B215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06">
    <w:name w:val="xl206"/>
    <w:basedOn w:val="a0"/>
    <w:rsid w:val="00B215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20</Pages>
  <Words>5996</Words>
  <Characters>34182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Dzhurabek Sattorov</dc:creator>
  <cp:keywords/>
  <dc:description/>
  <cp:lastModifiedBy>Айнур Алинова</cp:lastModifiedBy>
  <cp:revision>4</cp:revision>
  <dcterms:created xsi:type="dcterms:W3CDTF">2023-11-15T11:15:00Z</dcterms:created>
  <dcterms:modified xsi:type="dcterms:W3CDTF">2023-11-20T12:38:00Z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61152c05,6c9789f6,2819cdbc</vt:lpwstr>
  </property>
  <property fmtid="{D5CDD505-2E9C-101B-9397-08002B2CF9AE}" pid="3" name="ClassificationContentMarkingHeaderFontProps">
    <vt:lpwstr>#000000,10,Calibri</vt:lpwstr>
  </property>
  <property fmtid="{D5CDD505-2E9C-101B-9397-08002B2CF9AE}" pid="4" name="ClassificationContentMarkingHeaderText">
    <vt:lpwstr>Protected</vt:lpwstr>
  </property>
  <property fmtid="{D5CDD505-2E9C-101B-9397-08002B2CF9AE}" pid="5" name="MSIP_Label_9ef4adf7-25a7-4f52-a61a-df7190f1d881_Enabled">
    <vt:lpwstr>true</vt:lpwstr>
  </property>
  <property fmtid="{D5CDD505-2E9C-101B-9397-08002B2CF9AE}" pid="6" name="MSIP_Label_9ef4adf7-25a7-4f52-a61a-df7190f1d881_SetDate">
    <vt:lpwstr>2023-11-15T11:16:57Z</vt:lpwstr>
  </property>
  <property fmtid="{D5CDD505-2E9C-101B-9397-08002B2CF9AE}" pid="7" name="MSIP_Label_9ef4adf7-25a7-4f52-a61a-df7190f1d881_Method">
    <vt:lpwstr>Standard</vt:lpwstr>
  </property>
  <property fmtid="{D5CDD505-2E9C-101B-9397-08002B2CF9AE}" pid="8" name="MSIP_Label_9ef4adf7-25a7-4f52-a61a-df7190f1d881_Name">
    <vt:lpwstr>Category C - Protected</vt:lpwstr>
  </property>
  <property fmtid="{D5CDD505-2E9C-101B-9397-08002B2CF9AE}" pid="9" name="MSIP_Label_9ef4adf7-25a7-4f52-a61a-df7190f1d881_SiteId">
    <vt:lpwstr>8fa69c26-409d-43e5-973c-17a8be1a7f35</vt:lpwstr>
  </property>
  <property fmtid="{D5CDD505-2E9C-101B-9397-08002B2CF9AE}" pid="10" name="MSIP_Label_9ef4adf7-25a7-4f52-a61a-df7190f1d881_ActionId">
    <vt:lpwstr>c570305a-da30-4098-8d72-032d0d962c8c</vt:lpwstr>
  </property>
  <property fmtid="{D5CDD505-2E9C-101B-9397-08002B2CF9AE}" pid="11" name="MSIP_Label_9ef4adf7-25a7-4f52-a61a-df7190f1d881_ContentBits">
    <vt:lpwstr>1</vt:lpwstr>
  </property>
</Properties>
</file>